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b/>
          <w:bCs/>
          <w:color w:val="000000"/>
          <w:sz w:val="20"/>
          <w:szCs w:val="20"/>
        </w:rPr>
        <w:t xml:space="preserve">मेंटेनन्स न भरल्यास कारावासाची वॉरंट</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(फौजदारी प्रक्रिया संहितेचे कलम १२५ पहा)</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कारागृहाच्या प्रभारी अधिकाऱ्याला </w:t>
      </w:r>
      <w:proofErr xmlns:w="http://schemas.openxmlformats.org/wordprocessingml/2006/main" w:type="gramStart"/>
      <w:r xmlns:w="http://schemas.openxmlformats.org/wordprocessingml/2006/main" w:rsidRPr="006E499D">
        <w:rPr>
          <w:rFonts w:ascii="Arial" w:eastAsia="Times New Roman" w:hAnsi="Arial" w:cs="Arial"/>
          <w:color w:val="000000"/>
          <w:sz w:val="20"/>
          <w:szCs w:val="20"/>
        </w:rPr>
        <w:t xml:space="preserve">.................</w:t>
      </w:r>
      <w:proofErr xmlns:w="http://schemas.openxmlformats.org/wordprocessingml/2006/main" w:type="gramEnd"/>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कारण (नाव, वर्णन आणि पत्ता) त्याच्या पत्नी (नाव) [किंवा त्याचे मूल (नाव) किंवा त्याचे वडील किंवा आई (नाव) राखण्यासाठी पुरेसे साधन असल्याचे माझ्यासमोर सिद्ध झाले आहे, जे कारणास्तव (राज्यात) कारण) स्वतःला (किंवा स्वतःला) राखण्यात अक्षम] आणि तसे करण्याकडे दुर्लक्ष केले (किंवा नकार दिला) आणि एक आदेश योग्यरित्या तयार केला गेला आहे ज्यामध्ये सांगितलेले (नाव) त्याच्या बायकोला (किंवा मूल किंवा वडील किंवा आई) परवानगी देणे आवश्यक आहे. देखभालीसाठी मासिक रक्कम; आणि हे पुढे सिद्ध झाले आहे की सांगितलेल्या (नाव) या आदेशाची जाणीवपूर्वक अवहेलना करून, त्या महिन्याच्या (किंवा महिन्यांच्या) भत्त्याची रक्कम असल्याने, रुपये देण्यात अयशस्वी ठरले आहे;</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आणि त्यानंतर त्याला त्या कालावधीसाठी कारागृहात कारावास भोगण्याचा आदेश देण्यात आला;</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6E499D">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6E499D">
        <w:rPr>
          <w:rFonts w:ascii="Arial" w:eastAsia="Times New Roman" w:hAnsi="Arial" w:cs="Arial"/>
          <w:color w:val="000000"/>
          <w:sz w:val="20"/>
          <w:szCs w:val="20"/>
        </w:rPr>
        <w:t xml:space="preserve">करण्यासाठी आहे आणि तुम्हाला या वॉरंटसह सांगितलेले (नाव) तुमच्या कोठडीत या वॉरंटसह प्राप्त करणे आवश्यक आहे आणि कायद्यानुसार या वॉरंटची अंमलबजावणी करण्यासाठी, हे वॉरंट त्याच्या पद्धतीचे प्रमाणीकरण करून परत करणे. अंमलबजावणी.</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दिनांक, हा .........................19 चा दिवस.</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(न्यायालयाचा शिक्का)</w:t>
      </w:r>
    </w:p>
    <w:p w:rsidR="006E499D" w:rsidRPr="006E499D" w:rsidRDefault="006E499D" w:rsidP="006E499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499D">
        <w:rPr>
          <w:rFonts w:ascii="Arial" w:eastAsia="Times New Roman" w:hAnsi="Arial" w:cs="Arial"/>
          <w:color w:val="000000"/>
          <w:sz w:val="20"/>
          <w:szCs w:val="20"/>
        </w:rPr>
        <w:t xml:space="preserve">(स्वाक्षरी)</w:t>
      </w:r>
      <w:bookmarkStart xmlns:w="http://schemas.openxmlformats.org/wordprocessingml/2006/main" w:id="0" w:name="_GoBack"/>
      <w:bookmarkEnd xmlns:w="http://schemas.openxmlformats.org/wordprocessingml/2006/main" w:id="0"/>
    </w:p>
    <w:sectPr w:rsidR="006E499D" w:rsidRPr="006E499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9D"/>
    <w:rsid w:val="006E499D"/>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2019-07-22T14:47:00Z</dcterms:created>
  <dcterms:modified xsi:type="dcterms:W3CDTF">2019-07-22T14:47:00Z</dcterms:modified>
</cp:coreProperties>
</file>