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દાવો માં સમાધાનની શરતો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rPr>
          <w:rFonts w:ascii="Arial" w:cs="Arial" w:eastAsia="Arial" w:hAnsi="Arial"/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720" w:firstLine="0"/>
        <w:rPr>
          <w:rFonts w:ascii="Arial" w:cs="Arial" w:eastAsia="Arial" w:hAnsi="Arial"/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ની કોર્ટમાં …………………………………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દાવો નંબર ……………… ઓફ 19………………</w:t>
          </w:r>
        </w:sdtContent>
      </w:sdt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શ્રીમતી. એ </w:t>
            <w:tab/>
            <w:tab/>
            <w:tab/>
            <w:t xml:space="preserve">……………… </w:t>
            <w:tab/>
            <w:tab/>
            <w:t xml:space="preserve">વાદી</w:t>
          </w:r>
        </w:sdtContent>
      </w:sdt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ab/>
            <w:t xml:space="preserve">વિ</w:t>
          </w:r>
        </w:sdtContent>
      </w:sdt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બી </w:t>
            <w:tab/>
            <w:tab/>
            <w:tab/>
            <w:t xml:space="preserve">……………… </w:t>
            <w:tab/>
            <w:tab/>
            <w:t xml:space="preserve">પ્રતિવાદી</w:t>
          </w:r>
        </w:sdtContent>
      </w:sdt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ind w:left="720" w:firstLine="0"/>
        <w:rPr>
          <w:rFonts w:ascii="Arial" w:cs="Arial" w:eastAsia="Arial" w:hAnsi="Arial"/>
          <w:b w:val="1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સંમતિ શરતો</w:t>
          </w:r>
        </w:sdtContent>
      </w:sdt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દાવો છે અને આથી પક્ષકારો વચ્ચે નીચેના નિયમો અને શરતો પર સમાધાન કરવામાં આવ્યું છે જેમ કે.</w:t>
          </w:r>
        </w:sdtContent>
      </w:sdt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1. પ્રતિવાદીએ વાદીને પોતાની જાળવણી માટે તેના જીવનકાળ દરમિયાન ભરણપોષણ ભથ્થા તરીકે દર મહિને રૂ.……………… ચુકવવા પડશે અને રૂ. તેણીની સગીર પુત્રી સીના ભરણપોષણ માટે તેણીના લગ્ન સુધી દર મહિને 200.</w:t>
          </w:r>
        </w:sdtContent>
      </w:sdt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2. પ્રતિવાદીએ વાદીને રૂ.ની રકમ ચૂકવવી પડશે. તેણીના કાયદાકીય અને અન્ય ખર્ચના સંદર્ભમાં ……………… . </w:t>
            <w:tab/>
            <w:t xml:space="preserve">,</w:t>
          </w:r>
        </w:sdtContent>
      </w:sdt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3. જો પ્રતિવાદી સતત છ મહિના સુધી વાદીને ભરણપોષણ ભથ્થું ચૂકવવામાં નિષ્ફળ જાય, તો વાદીની પ્રાર્થના (એ) ની શરતોમાં હુકમનામું તરત જ ચલાવવામાં આવશે.</w:t>
          </w:r>
        </w:sdtContent>
      </w:sdt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4. વાદી કરાર કરે છે કે તેણી તેના જીવનકાળ દરમિયાન પવિત્ર રહેશે અને સારું નૈતિક જીવન જીવશે</w:t>
          </w:r>
        </w:sdtContent>
      </w:sdt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5. ઉપરોક્ત શરતોના સંદર્ભમાં હુકમનામું</w:t>
          </w:r>
        </w:sdtContent>
      </w:sdt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આ તારીખ ……………………………………………………….</w:t>
          </w:r>
        </w:sdtContent>
      </w:sdt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........................ </w:t>
            <w:tab/>
            <w:t xml:space="preserve">વાદી માટે એડવોકેટ </w:t>
            <w:tab/>
            <w:t xml:space="preserve">……………… શ્રીમતી. એક વાદી</w:t>
          </w:r>
        </w:sdtContent>
      </w:sdt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.......................... </w:t>
            <w:tab/>
            <w:t xml:space="preserve">પ્રતિવાદી માટે એડવોકેટ ………………બી પ્રતિવાદી</w:t>
          </w:r>
        </w:sdtContent>
      </w:sdt>
    </w:p>
    <w:p w:rsidR="00000000" w:rsidDel="00000000" w:rsidP="00000000" w:rsidRDefault="00000000" w:rsidRPr="00000000" w14:paraId="0000001B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720"/>
      <w:jc w:val="left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7CBF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AB1B1B"/>
    <w:pPr>
      <w:keepNext w:val="1"/>
      <w:spacing w:after="0" w:line="240" w:lineRule="auto"/>
      <w:ind w:left="720"/>
      <w:jc w:val="left"/>
      <w:outlineLvl w:val="2"/>
    </w:pPr>
    <w:rPr>
      <w:rFonts w:ascii="Times New Roman" w:hAnsi="Times New Roman"/>
      <w:b w:val="1"/>
      <w:bCs w:val="1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3Char" w:customStyle="1">
    <w:name w:val="Heading 3 Char"/>
    <w:basedOn w:val="DefaultParagraphFont"/>
    <w:link w:val="Heading3"/>
    <w:uiPriority w:val="9"/>
    <w:locked w:val="1"/>
    <w:rsid w:val="00AB1B1B"/>
    <w:rPr>
      <w:rFonts w:ascii="Times New Roman" w:cs="Times New Roman" w:hAnsi="Times New Roman"/>
      <w:b w:val="1"/>
      <w:bCs w:val="1"/>
      <w:sz w:val="24"/>
      <w:szCs w:val="24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AB1B1B"/>
    <w:pPr>
      <w:spacing w:after="0" w:line="240" w:lineRule="auto"/>
      <w:ind w:left="720"/>
      <w:jc w:val="both"/>
    </w:pPr>
    <w:rPr>
      <w:rFonts w:ascii="Times New Roman" w:hAnsi="Times New Roman"/>
      <w:szCs w:val="24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locked w:val="1"/>
    <w:rsid w:val="00AB1B1B"/>
    <w:rPr>
      <w:rFonts w:ascii="Times New Roman" w:cs="Times New Roman" w:hAnsi="Times New Roman"/>
      <w:sz w:val="24"/>
      <w:szCs w:val="24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+MrkP7rlMIOvUr/2CesE/56x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VpzTjMxZUdoNW4yZ21vTmhLYVFkTDcxZDc3aXJQLV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2021-03-30T04:52:00Z</dcterms:created>
  <dc:creator>Sachinb</dc:creator>
</cp:coreProperties>
</file>