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રહેણાંક મકાન માટે ટેનન્સી કરાર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bookmarkStart w:colFirst="0" w:colLast="0" w:name="_heading=h.gjdgxs" w:id="0"/>
      <w:bookmarkEnd w:id="0"/>
      <w:r w:rsidDel="00000000" w:rsidR="00000000" w:rsidRPr="00000000">
        <w:rPr>
          <w:rFonts w:ascii="Verdana" w:cs="Verdana" w:eastAsia="Verdana" w:hAnsi="Verdana"/>
          <w:b w:val="1"/>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sz w:val="28"/>
              <w:szCs w:val="28"/>
              <w:rtl w:val="0"/>
            </w:rPr>
            <w:t xml:space="preserve">આ સમજૂતીએ આને … .. 20…..ના દિવસે બનાવ્યો.</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 વચ્ચે </w:t>
            <w:br w:type="textWrapping"/>
            <w:br w:type="textWrapping"/>
            <w:t xml:space="preserve">, kk નો પુત્ર, રહેતો ………………………………………………, કાનપુર પછી તેણે એક ભાગના મકાનમાલિકને બોલાવ્યા </w:t>
            <w:br w:type="textWrapping"/>
            <w:br w:type="textWrapping"/>
            <w:t xml:space="preserve">અને </w:t>
            <w:br w:type="textWrapping"/>
            <w:br w:type="textWrapping"/>
            <w:t xml:space="preserve">BR, જીએમનો પુત્ર , રહેતો ………. …………………………..……………… પછીથી બીજા ભાગના ભાડૂતને નીચે પ્રમાણે સાક્ષી તરીકે બોલાવવામાં આવે છે;</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1. કે મકાનમાલિક લીઝ પર આપશે અને ભાડૂત માસિક ભાડુઆતના આધારે તે તમામ બે માળની ઇમારત પ્રિમાઈસ નંબર ………………………… .સ્નાન , ખાનગી વસ્તુઓ, ગેરેજ, રસોડું, સ્ટોર, કમ્પાઉન્ડ, આઉટ-હાઉસ અને તમામ ફિક્સર અને વીજળી અને પાણીના કનેક્શન સાથેના ફીટીંગ્સ અહીં આપેલી શરતો/શરતો પર.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2. ભાડૂત મકાનમાલિક પાસે રૂ.ની રકમ જમા કરાવે . ………… સિક્યોરિટી ડિપોઝિટ/સાવધાનીના નાણાં તરીકે અને રૂ.ની રકમ ચૂકવો . ………. માત્ર, દર મહિને ભાડું જે પ્રગતિમાં .% દર ....... વર્ષ અગાઉથી દર ચાલુ મહિનાની 5મી તારીખે કોઈપણ લૅચ અથવા ડિફોલ્ટ વિના વધારશે અને તે આથી નોંધવામાં આવે છે કે ભાડૂતે આ દિવસે મકાનમાલિકને ચૂકવણી કરી છે. સિક્યોરિટી મની અને રૂ . .. .. .. .. 20... મહિનાના ભાડા તરીકે વધુ રકમ, જે મકાનમાલિક આથી કબૂલ કરે છે, સ્વીકારે છે અને પુષ્ટિ કરે છે, </w:t>
            <w:br w:type="textWrapping"/>
            <w:br w:type="textWrapping"/>
            <w:t xml:space="preserve">3. કે તે વધુ સંમતિ, જાહેર અને સંમત છે પક્ષો કે જે ઘરનો ઉપયોગ અને કબજો નીચેની શરતો પર કરવામાં આવશે: </w:t>
            <w:br w:type="textWrapping"/>
            <w:br w:type="textWrapping"/>
            <w:t xml:space="preserve">(a) મકાનમાલિકે ઘરને હવા અને પાણીચુસ્ત સ્થિતિમાં રાખવું જોઈએ, બધી દિવાલોને …… વર્ષમાં એકવાર સફેદ રાખવી જોઈએ અને લાકડાના તમામ કામને ….વર્ષોમાં એકવાર રંગવું જોઈએ. . </w:t>
            <w:br w:type="textWrapping"/>
            <w:br w:type="textWrapping"/>
            <w:t xml:space="preserve">(b) સાચવો અને ઉપરોક્ત સિવાય, ભાડૂત અન્યથા સારી વ્યવસ્થિત અને સ્થિતિમાં મિલકતની જાળવણી અને જાળવણી કરશે, સફેદ કીડીઓ અને જીવાત સામે રક્ષણ કરશે, તમામ તૂટેલા ફિક્સર અને ફિટિંગને સમાન સારી ગુણવત્તાની બદલી દ્વારા બદલશે. </w:t>
            <w:br w:type="textWrapping"/>
            <w:br w:type="textWrapping"/>
            <w:t xml:space="preserve">(c) હાલમાં અવેજી કરવામાં આવતા તમામ કર (માલિક અને કબજેદાર બંનેનો હિસ્સો) મકાનમાલિક દ્વારા ચૂકવવામાં આવશે, પરંતુ તમામ ઉન્નત અથવા વધારાના કર, જો અને જ્યારે બોજ પડે અને અન્ય શુલ્ક, જો મ્યુનિસિપાલિટી દ્વારા વસૂલવાપાત્ર હોય તો, વહન કરવામાં આવશે અને ચૂકવવામાં આવશે . મકાનમાલિક સામે વળતરના કોઈપણ અધિકાર વિના ભાડૂત. </w:t>
            <w:br w:type="textWrapping"/>
            <w:br w:type="textWrapping"/>
            <w:t xml:space="preserve">(d) તે ભાડૂત મિલકતમાં કોઈ ફેરફાર કરી શકશે નહીં સિવાય કે મકાનમાલિક દ્વારા લેખિતમાં સ્પષ્ટપણે મંજૂર કરવામાં આવે અને કોઈપણ સંજોગોમાં આવા ફેરફાર, જો મંજૂરી આપવામાં આવે તો, ભાડૂત દ્વારા તેના પોતાના ખર્ચ, ખર્ચ અને આવી શરતો/શરતો પર કરવામાં આવશે. મકાનમાલિક દ્વારા બોજ. આવા ઉમેરાઓ/ફેરફારો તમામ કિસ્સાઓમાં મકાનમાલિકની મિલકત હશે અને ભાડૂતને મકાનમાલિક પાસેથી કોઈ પણ વસ્તુનો દાવો કરવાનો અથવા તે ખાતા પર કોઈપણ નુકસાનીનો હક્ક રહેશે નહીં. </w:t>
            <w:br w:type="textWrapping"/>
            <w:br w:type="textWrapping"/>
            <w:t xml:space="preserve">(e) ભાડૂત તેના પરિવારના સભ્યો સાથે રહેણાંક હેતુ માટે જ મિલકતનો ઉપયોગ કરશે અને તેના સંપૂર્ણ અથવા તેના કોઈપણ ભાગને સબલેટ કરશે નહીં, ભાડૂઆતમાં ફેરફાર કરશે નહીં, કોઈ ચૂકવણી કરનારા મહેમાનો રાખશે નહીં કે આવાસ વહેંચશે નહીં અથવા કોઈ વ્યવસાય અથવા વેપાર કરશે નહીં. ઘરેલું વપરાશ માટે જરૂરી ન્યૂનતમ જથ્થામાં ………………………………, વગેરે સિવાય </w:t>
            <w:br w:type="textWrapping"/>
            <w:br w:type="textWrapping"/>
            <w:t xml:space="preserve">કોઈપણ જ્વલનશીલ અથવા બળતરાયુક્ત માલસામાનનો સંગ્રહ કરશો નહીં . (f) જો ભાડૂત અવગણના કરે છે અથવા અગાઉ જણાવ્યા મુજબ ભાડું ચૂકવતું નથી અથવા અન્યથા અહીં લાદવામાં આવેલા કરારો, શરતો અને શરતોનું ઉલ્લંઘન કરે છે અથવા તેને નાદાર જાહેર કરવામાં આવે છે, તો તે મકાનમાલિક માટે અહીં બનાવેલ ભાડૂતને સમાપ્ત કરવા અને તમામ પગલાં લેવા કાયદેસર રહેશે. આ કરારની કોઈપણ શરતને છોડી દેવા છતાં કબજો પાછો મેળવવા માટે .</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(g) ભાડૂઆતે મિલકતનું નિરીક્ષણ કર્યું હતું અને તેની આંતરિક વ્યવસ્થા અને સ્થિતિ વિશે સંપૂર્ણ ખાતરી છે અને તે પછી તેણે અહીં નિર્ધારિત ભાડૂતની શરતો માટે સ્વૈચ્છિક અને મુક્તપણે સંમતિ આપી છે અને તે પછી તેને કોઈપણ કારણોસર નારાજ થશે નહીં.</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4. ઉપરોક્ત મુજબ અપેક્ષા રાખો, પક્ષકારો વચ્ચેના અધિકારો અને ફરજો હાલના સમય માટે લાગુ પાડી શકાય તેવા વૈધાનિક ભાડૂતને લગતા કાયદા દ્વારા શાસન કરવામાં આવશે.</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સાક્ષી તરીકે, પક્ષકારોએ આ ____________ ના _________ દિવસે તેમના હાથ સેટ કર્યા છે. </w:t>
            <w:br w:type="textWrapping"/>
            <w:br w:type="textWrapping"/>
            <w:t xml:space="preserve">તારીખ: </w:t>
            <w:br w:type="textWrapping"/>
            <w:br w:type="textWrapping"/>
            <w:t xml:space="preserve">સ્થળ: </w:t>
            <w:br w:type="textWrapping"/>
            <w:br w:type="textWrapping"/>
            <w:t xml:space="preserve">સાક્ષી:- </w:t>
            <w:br w:type="textWrapping"/>
            <w:br w:type="textWrapping"/>
            <w:t xml:space="preserve">1 ………………. </w:t>
            <w:br w:type="textWrapping"/>
            <w:br w:type="textWrapping"/>
            <w:t xml:space="preserve">2. ………………… .. </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9363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14447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Gdrv6rUzkQS9Iehw5LvdeNHc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VRUJkcFZVZHFvcjhQcS1IY1BsanF0TGxIODlmU0t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2018-02-24T15:36:00Z</dcterms:created>
  <dc:creator>Lenovo</dc:creator>
</cp:coreProperties>
</file>