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6A" w:rsidRPr="001A686A" w:rsidRDefault="001A686A" w:rsidP="001A686A">
      <w:pPr xmlns:w="http://schemas.openxmlformats.org/wordprocessingml/2006/main">
        <w:rPr>
          <w:rFonts w:ascii="Georgia" w:hAnsi="Georgia" w:cs="Arial"/>
          <w:b/>
          <w:sz w:val="32"/>
          <w:szCs w:val="28"/>
        </w:rPr>
      </w:pPr>
      <w:r xmlns:w="http://schemas.openxmlformats.org/wordprocessingml/2006/main" w:rsidRPr="001A686A">
        <w:rPr>
          <w:rFonts w:ascii="Georgia" w:hAnsi="Georgia" w:cs="Arial"/>
          <w:b/>
          <w:sz w:val="32"/>
          <w:szCs w:val="28"/>
        </w:rPr>
        <w:t xml:space="preserve">देय रकमेवर व्याजासाठी सूट</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तक्रारीचे स्वरूप:</w:t>
      </w:r>
    </w:p>
    <w:p w:rsidR="001A686A" w:rsidRDefault="001A686A" w:rsidP="001A686A">
      <w:pPr xmlns:w="http://schemas.openxmlformats.org/wordprocessingml/2006/main">
        <w:jc w:val="both"/>
        <w:rPr>
          <w:rFonts w:ascii="Arial" w:hAnsi="Arial" w:cs="Arial"/>
          <w:b/>
          <w:sz w:val="28"/>
          <w:szCs w:val="28"/>
        </w:rPr>
      </w:pPr>
      <w:r xmlns:w="http://schemas.openxmlformats.org/wordprocessingml/2006/main" w:rsidRPr="001A686A">
        <w:rPr>
          <w:rFonts w:ascii="Arial" w:hAnsi="Arial" w:cs="Arial"/>
          <w:b/>
          <w:sz w:val="28"/>
          <w:szCs w:val="28"/>
        </w:rPr>
        <w:t xml:space="preserve">प्रतिवादीकडून फिर्यादीला देय असलेल्या पैशांवरील व्याजासाठी देय रकमेचा दावा:</w:t>
      </w:r>
    </w:p>
    <w:p w:rsidR="001A686A" w:rsidRPr="001A686A" w:rsidRDefault="001A686A" w:rsidP="001A686A">
      <w:pPr xmlns:w="http://schemas.openxmlformats.org/wordprocessingml/2006/main">
        <w:jc w:val="both"/>
        <w:rPr>
          <w:rFonts w:ascii="Arial" w:hAnsi="Arial" w:cs="Arial"/>
          <w:b/>
          <w:sz w:val="28"/>
          <w:szCs w:val="28"/>
        </w:rPr>
      </w:pPr>
      <w:bookmarkStart xmlns:w="http://schemas.openxmlformats.org/wordprocessingml/2006/main" w:id="0" w:name="_GoBack"/>
      <w:bookmarkEnd xmlns:w="http://schemas.openxmlformats.org/wordprocessingml/2006/main" w:id="0"/>
      <w:r xmlns:w="http://schemas.openxmlformats.org/wordprocessingml/2006/main" w:rsidRPr="001A686A">
        <w:rPr>
          <w:rFonts w:ascii="Arial" w:hAnsi="Arial" w:cs="Arial"/>
          <w:b/>
          <w:sz w:val="28"/>
          <w:szCs w:val="28"/>
        </w:rPr>
        <w:t xml:space="preserve">पैसे/कर्जावर देय असलेल्या व्याजाच्या पेमेंटमध्ये डिफॉल्ट असल्यास - भारतीय मर्यादेच्या कलम 25 अंतर्गत, व्याज देय झाल्यापासून 3 वर्षांच्या आत, देय व्याजाच्या वसुलीसाठी दावा दाखल केला जाऊ शकतो. कायदा, १९६३.</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आराम प्रार्थना केली:</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(एखाद्याच्या खटल्यातील तथ्यांना योग्य आणि लागू होईल तसे')</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अ) प्रतिवादीला वादीला जोडलेल्या दाव्याच्या तपशिलानुसार, रु. ________ देण्याचे आदेश दिले जातील (प्रदर्शन "____");</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b) प्रतिवादीला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c) प्रतिवादीला __________ "काही कृत्ये करण्यासाठी" अनिवार्य आदेशाद्वारे आदेशित केले जावे आणि आदेश दिले जावे; (प्रकरणातील तथ्यांना लागू होऊ शकेल) (कृपया खालील टीप पहा)</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d) वरीलप्रमाणे प्रार्थना कलमांच्या संदर्भात अंतरिम/अंतरिम सवलती _______.</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e) पुढील आणि इतर सवलती या माननीय न्यायालयास खटल्याच्या परिस्थितीत आवश्यक वाटेल त्याप्रमाणे योग्य आणि योग्य वाटतील.</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1A686A" w:rsidRPr="001A686A" w:rsidRDefault="001A686A" w:rsidP="001A686A">
      <w:pPr>
        <w:rPr>
          <w:rFonts w:ascii="Arial" w:hAnsi="Arial" w:cs="Arial"/>
          <w:sz w:val="28"/>
          <w:szCs w:val="28"/>
        </w:rPr>
      </w:pP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प्रकरणातील वस्तुस्थिती:</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अस्तित्वाचे वाजवी समाधान वादींना त्यांच्या बाजूने निकाल देण्यास पात्र ठरू शकते.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lastRenderedPageBreak xmlns:w="http://schemas.openxmlformats.org/wordprocessingml/2006/main"/>
      </w:r>
      <w:r xmlns:w="http://schemas.openxmlformats.org/wordprocessingml/2006/main" w:rsidRPr="001A686A">
        <w:rPr>
          <w:rFonts w:ascii="Arial" w:hAnsi="Arial" w:cs="Arial"/>
          <w:sz w:val="28"/>
          <w:szCs w:val="28"/>
        </w:rPr>
        <w:t xml:space="preserve">1. प्रतिवादी ठराविक रकमेसाठी वादी/वादीचे कर्जदार आहे/होते हे दर्शविणारी तथ्ये आणि पुढे की कर्जाच्या निर्वाहादरम्यान प्रतिवादी देखील व्याज देण्यास जबाबदार आहे:</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2. प्रतिवादीने मान्य केलेले व्याज दिलेले नाही, आणि जरी मूळ रक्कम देखील देय असली तरी, मूळ रक्कम देय नाही; किंवा मूळ रक्कम अदा केली जाते परंतु मान्य व्याज दिले जात नाही:</w:t>
      </w:r>
    </w:p>
    <w:p w:rsidR="001A686A" w:rsidRPr="001A686A" w:rsidRDefault="001A686A" w:rsidP="001A686A">
      <w:pPr>
        <w:rPr>
          <w:rFonts w:ascii="Arial" w:hAnsi="Arial" w:cs="Arial"/>
          <w:sz w:val="28"/>
          <w:szCs w:val="28"/>
        </w:rPr>
      </w:pPr>
    </w:p>
    <w:p w:rsidR="001A686A" w:rsidRPr="001A686A" w:rsidRDefault="001A686A" w:rsidP="001A686A">
      <w:pPr xmlns:w="http://schemas.openxmlformats.org/wordprocessingml/2006/main">
        <w:rPr>
          <w:rFonts w:ascii="Arial" w:hAnsi="Arial" w:cs="Arial"/>
          <w:sz w:val="28"/>
          <w:szCs w:val="28"/>
        </w:rPr>
      </w:pPr>
      <w:r xmlns:w="http://schemas.openxmlformats.org/wordprocessingml/2006/main" w:rsidRPr="001A686A">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1A686A" w:rsidRDefault="00AA4E60" w:rsidP="001A686A">
      <w:pPr>
        <w:rPr>
          <w:rFonts w:ascii="Arial" w:hAnsi="Arial" w:cs="Arial"/>
          <w:sz w:val="28"/>
          <w:szCs w:val="28"/>
        </w:rPr>
      </w:pPr>
    </w:p>
    <w:sectPr w:rsidR="00AA4E60" w:rsidRPr="001A686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6A"/>
    <w:rsid w:val="001A686A"/>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CF0"/>
  <w15:chartTrackingRefBased/>
  <w15:docId w15:val="{F0F02745-1FA5-4486-BA22-3B7FF235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6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6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686A"/>
    <w:rPr>
      <w:color w:val="0000FF"/>
      <w:u w:val="single"/>
    </w:rPr>
  </w:style>
  <w:style w:type="character" w:customStyle="1" w:styleId="apple-converted-space">
    <w:name w:val="apple-converted-space"/>
    <w:basedOn w:val="DefaultParagraphFont"/>
    <w:rsid w:val="001A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113381">
      <w:bodyDiv w:val="1"/>
      <w:marLeft w:val="0"/>
      <w:marRight w:val="0"/>
      <w:marTop w:val="0"/>
      <w:marBottom w:val="0"/>
      <w:divBdr>
        <w:top w:val="none" w:sz="0" w:space="0" w:color="auto"/>
        <w:left w:val="none" w:sz="0" w:space="0" w:color="auto"/>
        <w:bottom w:val="none" w:sz="0" w:space="0" w:color="auto"/>
        <w:right w:val="none" w:sz="0" w:space="0" w:color="auto"/>
      </w:divBdr>
      <w:divsChild>
        <w:div w:id="1471555917">
          <w:marLeft w:val="0"/>
          <w:marRight w:val="0"/>
          <w:marTop w:val="150"/>
          <w:marBottom w:val="75"/>
          <w:divBdr>
            <w:top w:val="none" w:sz="0" w:space="0" w:color="auto"/>
            <w:left w:val="none" w:sz="0" w:space="0" w:color="auto"/>
            <w:bottom w:val="none" w:sz="0" w:space="0" w:color="auto"/>
            <w:right w:val="none" w:sz="0" w:space="0" w:color="auto"/>
          </w:divBdr>
          <w:divsChild>
            <w:div w:id="1742407628">
              <w:marLeft w:val="0"/>
              <w:marRight w:val="0"/>
              <w:marTop w:val="0"/>
              <w:marBottom w:val="0"/>
              <w:divBdr>
                <w:top w:val="single" w:sz="8" w:space="1" w:color="auto"/>
                <w:left w:val="single" w:sz="8" w:space="4" w:color="auto"/>
                <w:bottom w:val="single" w:sz="8" w:space="1" w:color="auto"/>
                <w:right w:val="single" w:sz="8" w:space="4" w:color="auto"/>
              </w:divBdr>
            </w:div>
            <w:div w:id="506214121">
              <w:marLeft w:val="720"/>
              <w:marRight w:val="0"/>
              <w:marTop w:val="0"/>
              <w:marBottom w:val="0"/>
              <w:divBdr>
                <w:top w:val="none" w:sz="0" w:space="0" w:color="auto"/>
                <w:left w:val="none" w:sz="0" w:space="0" w:color="auto"/>
                <w:bottom w:val="none" w:sz="0" w:space="0" w:color="auto"/>
                <w:right w:val="none" w:sz="0" w:space="0" w:color="auto"/>
              </w:divBdr>
            </w:div>
            <w:div w:id="801927502">
              <w:marLeft w:val="720"/>
              <w:marRight w:val="0"/>
              <w:marTop w:val="0"/>
              <w:marBottom w:val="0"/>
              <w:divBdr>
                <w:top w:val="none" w:sz="0" w:space="0" w:color="auto"/>
                <w:left w:val="none" w:sz="0" w:space="0" w:color="auto"/>
                <w:bottom w:val="none" w:sz="0" w:space="0" w:color="auto"/>
                <w:right w:val="none" w:sz="0" w:space="0" w:color="auto"/>
              </w:divBdr>
            </w:div>
            <w:div w:id="1494641262">
              <w:marLeft w:val="720"/>
              <w:marRight w:val="0"/>
              <w:marTop w:val="0"/>
              <w:marBottom w:val="0"/>
              <w:divBdr>
                <w:top w:val="none" w:sz="0" w:space="0" w:color="auto"/>
                <w:left w:val="none" w:sz="0" w:space="0" w:color="auto"/>
                <w:bottom w:val="none" w:sz="0" w:space="0" w:color="auto"/>
                <w:right w:val="none" w:sz="0" w:space="0" w:color="auto"/>
              </w:divBdr>
            </w:div>
            <w:div w:id="466624725">
              <w:marLeft w:val="720"/>
              <w:marRight w:val="0"/>
              <w:marTop w:val="0"/>
              <w:marBottom w:val="0"/>
              <w:divBdr>
                <w:top w:val="none" w:sz="0" w:space="0" w:color="auto"/>
                <w:left w:val="none" w:sz="0" w:space="0" w:color="auto"/>
                <w:bottom w:val="none" w:sz="0" w:space="0" w:color="auto"/>
                <w:right w:val="none" w:sz="0" w:space="0" w:color="auto"/>
              </w:divBdr>
            </w:div>
            <w:div w:id="769858990">
              <w:marLeft w:val="720"/>
              <w:marRight w:val="0"/>
              <w:marTop w:val="0"/>
              <w:marBottom w:val="0"/>
              <w:divBdr>
                <w:top w:val="none" w:sz="0" w:space="0" w:color="auto"/>
                <w:left w:val="none" w:sz="0" w:space="0" w:color="auto"/>
                <w:bottom w:val="none" w:sz="0" w:space="0" w:color="auto"/>
                <w:right w:val="none" w:sz="0" w:space="0" w:color="auto"/>
              </w:divBdr>
            </w:div>
            <w:div w:id="5350484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2021-02-05T10:50:00Z</dcterms:created>
  <dcterms:modified xsi:type="dcterms:W3CDTF">2021-02-05T11:06:00Z</dcterms:modified>
</cp:coreProperties>
</file>