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rtl w:val="0"/>
            </w:rPr>
            <w:t xml:space="preserve">ગેરવર્તણૂક / બેદરકારી બદલ એજન્ટ સામે આચાર્ય દ્વારા દાવો</w:t>
          </w:r>
        </w:sdtContent>
      </w:sdt>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ફરિયાદની પ્રકૃતિ:</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એજન્ટો સામે આચાર્યો દ્વારા દાવો: જ્યાં "એજન્ટ" "પ્રિન્સિપાલ" પ્રત્યેની તેમની ફરજોમાં ગેરવર્તણૂક કરે છે અથવા ઉપેક્ષા કરે છે - જ્યારે આચાર્યને કથિત ગેરવર્તણૂકની જાણ થાય છે, તે તારીખથી 3 વર્ષની અંદર, હિસાબ રજૂ કરવા માટે દાવો દાખલ કરી શકાય છે. અથવા ભારતીય મર્યાદા અધિનિયમ, 1963ની કલમ 4 હેઠળ "એજન્ટ"ની ઉપેક્ષા.</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રાહતો પ્રાર્થના કરી:</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(કોઈના કેસના તથ્યોને યોગ્ય અને લાગુ પડતું હોય તેમ)</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 પ્રતિવાદીને વર્ષો સુધી વાદીના એજન્ટ હોવા બદલ સાચો અને સાચો હિસાબ આપવાનો આદેશ આપવામાં આવે અને હુકમ કરવામાં આવે ______;</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b) પ્રતિવાદીને આગળ આદેશ આપવામાં આવે અને આવા હિસાબો લેવા પર, તેની પાસેથી મળતી રકમ ચૂકવવાનો હુકમ કરવામાં આવે;</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c) પ્રતિવાદીને આગળનો આદેશ આપવામાં આવે અને ઉપરોક્ત રકમ પર વ્યાજ ચૂકવવાનો હુકમ કરવામાં આવે, જેમ કે આકારણી કરી શકાય.</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 માનનીય અદાલતને જાહેર કરવામાં આનંદ થાય છે કે __________ _ ( ઘોષણા, જેની ગેરહાજરીમાં વાદીના અધિકારો નિરાશ થયા છે);</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e) પ્રતિવાદીઓને કાયમી ધોરણે અભિનય (ચોક્કસ કૃત્યો કરવાથી કાયમ માટે પ્રતિબંધિત), આવા કૃત્યો કે જે અન્યથા વાદીના અધિકારોને નિરાશ કરે, અથવા આવા કૃત્યો કે જે અન્યથા વાદીના અધિકારોની વિરુદ્ધ ચાલતા હોય તેવા કૃત્યો કરવા માટે કાયમી મનાઈ ફરમાવી શકાય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 પ્રતિવાદીઓને __________ "ચોક્કસ કૃત્યો કરવા" માટે ફરજિયાત મનાઈ હુકમ દ્વારા આદેશ આપવામાં આવે અને હુકમ કરવામાં આવે;</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વચગાળાની અને એડ-વચગાળાની રાહતો: દાવોની સુનાવણી અને અંતિમ નિકાલ બાકી, માનનીય અદાલત, જેથી ન્યાયના અંતને પરાજય થતો અટકાવી શકાય, ખુશ રહો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g) ઉપરોક્ત દાવાની સુનાવણી અને અંતિમ નિકાલ બાકી છે, માનનીય અદાલત, CPC, 1908 ના 94 અને O.38 હેઠળની સત્તાના બાકી ઉપયોગમાં, પ્રતિવાદીની ધરપકડ કરવા અને તેને સમક્ષ લાવવા માટે વોરંટ જારી કરે છે. અદાલતે કારણ દર્શાવવા માટે કે તેણે શા માટે તેની હાજરી માટે સુરક્ષા આપવી જોઈએ નહીં, અને જો તે સુરક્ષા માટેના કોઈપણ આદેશનું પાલન કરવામાં નિષ્ફળ જાય તો તેને સિવિલ જેલમાં મોકલો (કેસના તથ્યોને લાગુ પડતું હોય તેમ);</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 ઉપરોક્ત દાવાની સુનાવણી અને અંતિમ નિકાલ બાકી હોય, માનનીય અદાલતે, CPC, 1908 ના 94 અને O.38 હેઠળની સત્તાઓની બાકીની કવાયતમાં, પ્રતિવાદીને કોઈપણ મિલકતને રજૂ કરવા માટે સુરક્ષા પ્રદાન કરવાનો નિર્દેશ આપ્યો. તેને અને તેને કોર્ટના નિકાલ પર મૂકવા અથવા કોઈપણ મિલકતને જપ્ત કરવાનો આદેશ આપવો; (કેસની હકીકતોને લાગુ પડતી હોય તેમ)</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 ઉપરોક્ત દાવાની સુનાવણી અને અંતિમ નિકાલ બાકી હોય, માનનીય અદાલત, CPC, 1908 ના 75 અને O.26 હેઠળની સત્તાના બાકી ઉપયોગમાં, કોર્ટ કમિશનરની નિમણૂક કરવા માટે રાજી થાય, જેથી કરીને પ્રતિવાદીઓના વર્ષોના હિસાબોની તપાસ કરો ______, અને આ માનનીય કોર્ટ સમક્ષ રિપોર્ટ દાખલ કરો;</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j) ઉપરોક્ત દાવાની સુનાવણી અને અંતિમ નિકાલ બાકી હોય, માનનીય અદાલત, CPC, 1908 ના 75 અને O.26 હેઠળની સત્તાના બાકીના ઉપયોગમાં, કોર્ટ કમિશનરની નિમણૂક કરવા માટે ખુશ થાય, , તકનીકી અથવા નિષ્ણાત તપાસ; અથવા મિલકતનું વેચાણ કરવું કે જે ઝડપી અને કુદરતી સડોને આધિન છે અને જે દાવોના નિર્ધારણ સુધી કોર્ટની કસ્ટડીમાં છે; અથવા અન્ય કોઈપણ મંત્રી કાર્ય કરવા માટે.</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k) પ્રાર્થના કલમોના સંદર્ભમાં વચગાળાની/એડ-વચગાળાની રાહતો ______ ઉપરોક્ત મુજબ.</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l) આ માનનીય કોર્ટ કેસના સંજોગોમાં યોગ્ય અને યોગ્ય ગણી શકે તે મુજબની આવી વધુ અને અન્ય રાહતો જરૂરી હોય.</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કેસના તથ્યો:</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વાદીઓ, અત્યંત આદરપૂર્વક રજૂઆત કરે છે કે, આ દાવામાં જે રાહતો માટે પ્રાર્થના કરવામાં આવી છે તેના પ્રકારને ધ્યાનમાં રાખીને, નીચેની હકીકતો અહીના વિવાદને અનુરૂપ બને છે; અને, આ તથ્યોના અસ્તિત્વ અથવા અસ્તિત્વનો વાજબી સંતોષ , જેમ કે કેસ હોઈ શકે, વાદીઓને તેમની તરફેણમાં ચુકાદો આપવા માટે હકદાર બની શકે છે . ઘટનાક્રમ / ઘટનાઓની સાંકળ, જે હાલની પરિસ્થિતિ તરફ દોરી ગઈ છે, અને વાદીઓને આ માનનીય કોર્ટ પાસેથી ચોક્કસ રાહત મેળવવા માટે મજબૂર કર્યા છે. [ ઘટનાક્રમ / ઘટનાઓની શ્રૃંખલામાં, નીચેની હકીકતો યોગ્ય સમયે સ્પષ્ટ શબ્દોમાં દર્શાવવી જોઈએ.]</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1. પ્રિન્સિપાલ/એજન્ટ સંબંધનું અસ્તિત્વ/નિર્વાહ દર્શાવતી હકીકતો:</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 પ્રિન્સિપાલ/એજન્ટ સંબંધ બંધ થયાની હકીકતો, જો તે આવું હોય તો:</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3. એજન્સી બંધ કરવાની ઘટના:</w:t>
      </w:r>
    </w:p>
    <w:p w:rsidR="00000000" w:rsidDel="00000000" w:rsidP="00000000" w:rsidRDefault="00000000" w:rsidRPr="00000000" w14:paraId="0000002F">
      <w:pPr>
        <w:rPr/>
      </w:pPr>
      <w:r w:rsidDel="00000000" w:rsidR="00000000" w:rsidRPr="00000000">
        <w:rPr>
          <w:rtl w:val="0"/>
        </w:rPr>
        <w:t xml:space="preserve">(a) જ્યાં કોઈ એજન્સીને પ્રિન્સિપાલ દ્વારા તેની સત્તા રદ કરીને સમાપ્ત કરવામાં આવે છે;</w:t>
      </w:r>
    </w:p>
    <w:p w:rsidR="00000000" w:rsidDel="00000000" w:rsidP="00000000" w:rsidRDefault="00000000" w:rsidRPr="00000000" w14:paraId="00000030">
      <w:pPr>
        <w:rPr/>
      </w:pPr>
      <w:r w:rsidDel="00000000" w:rsidR="00000000" w:rsidRPr="00000000">
        <w:rPr>
          <w:rtl w:val="0"/>
        </w:rPr>
        <w:t xml:space="preserve">(b) એજન્સીના વ્યવસાયનો ત્યાગ કરનાર એજન્ટ દ્વારા;</w:t>
      </w:r>
    </w:p>
    <w:p w:rsidR="00000000" w:rsidDel="00000000" w:rsidP="00000000" w:rsidRDefault="00000000" w:rsidRPr="00000000" w14:paraId="00000031">
      <w:pPr>
        <w:rPr/>
      </w:pPr>
      <w:r w:rsidDel="00000000" w:rsidR="00000000" w:rsidRPr="00000000">
        <w:rPr>
          <w:rtl w:val="0"/>
        </w:rPr>
        <w:t xml:space="preserve">(c) એજન્સીના વ્યવસાય દ્વારા પૂર્ણ કરવામાં આવે છે;</w:t>
      </w:r>
    </w:p>
    <w:p w:rsidR="00000000" w:rsidDel="00000000" w:rsidP="00000000" w:rsidRDefault="00000000" w:rsidRPr="00000000" w14:paraId="00000032">
      <w:pPr>
        <w:rPr/>
      </w:pPr>
      <w:r w:rsidDel="00000000" w:rsidR="00000000" w:rsidRPr="00000000">
        <w:rPr>
          <w:rtl w:val="0"/>
        </w:rPr>
        <w:t xml:space="preserve">(d) ક્યાં તો મુખ્ય અથવા એજન્ટ મૃત્યુ પામે છે અથવા અસ્વસ્થ મનના બની જાય છે;</w:t>
      </w:r>
    </w:p>
    <w:p w:rsidR="00000000" w:rsidDel="00000000" w:rsidP="00000000" w:rsidRDefault="00000000" w:rsidRPr="00000000" w14:paraId="00000033">
      <w:pPr>
        <w:rPr/>
      </w:pPr>
      <w:r w:rsidDel="00000000" w:rsidR="00000000" w:rsidRPr="00000000">
        <w:rPr>
          <w:rtl w:val="0"/>
        </w:rPr>
        <w:t xml:space="preserve">(e) નાદાર દેવાદારોની રાહત માટે હાલના સમય માટે અમલમાં રહેલા કોઈપણ કાયદાની જોગવાઈઓ હેઠળ મુખ્યને નાદાર તરીકે ઠરાવવામાં આવે છે.</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4. નોટિસ, જો કોઈ હોય તો, એજન્સીને સમાપ્ત કરતા પહેલા આચાર્ય દ્વારા આપવામાં આવે છે:</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5. એજન્ટે પ્રિન્સિપાલ પ્રત્યેની તેમની ફરજોમાં ગેરવર્તણૂક અથવા ઉપેક્ષા કરી છે તે દર્શાવતી હકીકતો:</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6. હકીકતો દર્શાવે છે કે ઉપરોક્ત ગેરવર્તણૂક/બેદરકારીને લીધે, વાદીને નાણાકીય અને/અથવા અન્ય નુકસાન થયું છે:</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7. પ્રતિવાદીની ઉપરોક્ત ગેરવર્તણૂક/બેદરકારીને કારણે થયેલા નુકસાનને ઘટાડવા/ઘટાડવા માટે વાદીઓએ તમામ સંભવિત પગલાં લીધાં છે તે દર્શાવતી હકીકતો:</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[ઘોષણાની પ્રકૃતિમાં કોઈપણ રાહતનો દાવો કરવા] વાદી અમુક કાનૂની હોદ્દા, અથવા અમુક મિલકત, અથવા કોઈપણ પ્રકૃતિના અમુક હક માટે હકદાર છે તે દર્શાવે છે તે હકીકતો; અને હકીકતો અને સંજોગો દર્શાવે છે કે પ્રતિવાદી અમુક કૃત્ય કરી રહ્યો છે જેના દ્વારા પ્રતિવાદી વાદીના આવા અધિકારોને નકારે છે;</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[કાયમી મનાઈ હુકમની પ્રકૃતિમાં કોઈપણ રાહતનો દાવો કરવા] જે હકીકતો દર્શાવે છે કે વાદી અમુક કાનૂની હોદ્દા, અથવા અમુક મિલકત, અથવા કોઈપણ પ્રકૃતિના અમુક હક માટે હકદાર છે; અને હકીકતો અને સંજોગો દર્શાવે છે કે પ્રતિવાદી અમુક કૃત્ય કરી રહ્યો છે જેના દ્વારા પ્રતિવાદી વાદીના આવા અધિકારોમાં દખલ કરે છે;</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[ફરજિયાત મનાઈ હુકમની પ્રકૃતિમાં કોઈપણ રાહતનો દાવો કરવા] જે હકીકતો દર્શાવે છે કે પ્રતિવાદી કાયદા હેઠળ અથવા કરાર હેઠળ, અમુક કૃત્યો કરવા માટે જવાબદાર છે, જેની તે અવગણના કરી રહ્યો છે, અને અદાલતો આવા કૃત્યોની કામગીરીને ફરજ પાડી શકે છે. , અને આવા કૃત્યોનું પ્રદર્શન દાવોના અંતિમ નિકાલ સુધી અનિવાર્ય છે, અને આવા કૃત્યોની કામગીરીમાં નિષ્ફળતા દાવોને નિરર્થક બનાવી શકે છે.</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મની ક્લેઈમ સુટ્સમાં, વચગાળાની રાહતનો દાવો કરવા માટે, "પ્રતિવાદીની ધરપકડથી તેને તેના દેખાવ માટે સુરક્ષા પૂરી પાડવા માટે, દાવોના નિકાલ માટે પેન્ડિંગ", કોઈપણ એક હકીકત અસ્તિત્વમાં હોવાનું દર્શાવવું આવશ્યક છે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હુકમનામાના અમલમાં અવરોધ અથવા વિલંબ કરવા, પ્રતિવાદી, ફરાર થઈ ગયો છે અથવા તેની સ્થાનિક મર્યાદા છોડી ગયો છે. કોર્ટનું અધિકારક્ષેત્ર,</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અથવા</w:t>
      </w:r>
    </w:p>
    <w:p w:rsidR="00000000" w:rsidDel="00000000" w:rsidP="00000000" w:rsidRDefault="00000000" w:rsidRPr="00000000" w14:paraId="00000048">
      <w:pPr>
        <w:rPr/>
      </w:pPr>
      <w:r w:rsidDel="00000000" w:rsidR="00000000" w:rsidRPr="00000000">
        <w:rPr>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ફરાર થવાનો છે અથવા તેની સ્થાનિક મર્યાદા છોડી દેવાનો છે. કોર્ટનો અધિકારક્ષેત્ર,</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અથવા</w:t>
      </w:r>
    </w:p>
    <w:p w:rsidR="00000000" w:rsidDel="00000000" w:rsidP="00000000" w:rsidRDefault="00000000" w:rsidRPr="00000000" w14:paraId="0000004B">
      <w:pPr>
        <w:rPr/>
      </w:pPr>
      <w:r w:rsidDel="00000000" w:rsidR="00000000" w:rsidRPr="00000000">
        <w:rPr>
          <w:rtl w:val="0"/>
        </w:rPr>
        <w:t xml:space="preserve">હકીકતો અને સંજોગો દર્શાવે છે કે, વાદીને વિલંબ કરવાના ઇરાદાથી, અથવા કોર્ટની કોઈપણ પ્રક્રિયાને ટાળવા અથવા તેની વિરુદ્ધ પસાર થઈ શકે તેવા કોઈપણ હુકમનામું અમલમાં અવરોધવા અથવા વિલંબિત કરવા માટે, પ્રતિવાદીએ સ્થાનિક મર્યાદામાંથી નિકાલ કર્યો છે અથવા દૂર કર્યો છે. કોર્ટનું અધિકારક્ષેત્ર તેની મિલકત અથવા તેનો કોઈપણ ભાગ,</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અથવા</w:t>
      </w:r>
    </w:p>
    <w:p w:rsidR="00000000" w:rsidDel="00000000" w:rsidP="00000000" w:rsidRDefault="00000000" w:rsidRPr="00000000" w14:paraId="0000004E">
      <w:pPr>
        <w:rPr/>
      </w:pPr>
      <w:r w:rsidDel="00000000" w:rsidR="00000000" w:rsidRPr="00000000">
        <w:rPr>
          <w:rtl w:val="0"/>
        </w:rPr>
        <w:t xml:space="preserve">હકીકતો અને સંજોગો દર્શાવે છે કે, વાદીને વિલંબ કરવાના હેતુથી, અથવા કોર્ટની કોઈપણ પ્રક્રિયાને ટાળવા અથવા તેની વિરુદ્ધ પસાર થઈ શકે તેવા કોઈપણ હુકમનામું ચલાવવામાં અવરોધ અથવા વિલંબ કરવા માટે, પ્રતિવાદી વાજબી સંભાવના ધરાવતા સંજોગોમાં ભારત છોડવા જઈ રહ્યો છે. કે વાદી અથવા તેના દ્વારા દાવો માં પ્રતિવાદી વિરુદ્ધ પસાર થઈ શકે તેવા કોઈપણ હુકમનામાના અમલમાં અવરોધ અથવા વિલંબ કરી શકે છે.</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મની ક્લેમ સુટ્સમાં, "પ્રતિવાદીને અમુક રકમની સુરક્ષા પૂરી પાડવા માટે, કાં તો બેંક ગેરંટી આપીને અથવા કોર્ટમાં ઉક્ત રકમ જમા કરીને" અથવા તેના શરતી જોડાણને અસર કરવા માટે વચગાળાની રાહતનો દાવો કરવા માટે સ્થાવર મિલકત, દાવોનો નિકાલ બાકી છે”, કોઈપણ એક હકીકત અસ્તિત્વમાં હોવાનું દર્શાવવું આવશ્યક છે.</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હકીકતો અને સંજોગો દર્શાવે છે કે, તેની વિરુદ્ધ પસાર થઈ શકે તેવા કોઈપણ હુકમનામાના અમલમાં અવરોધ અથવા વિલંબ કરવાના હેતુથી, પ્રતિવાદી તેની મિલકતના સંપૂર્ણ અથવા કોઈપણ ભાગનો નિકાલ કરવાનો છે;</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અથવા</w:t>
      </w:r>
    </w:p>
    <w:p w:rsidR="00000000" w:rsidDel="00000000" w:rsidP="00000000" w:rsidRDefault="00000000" w:rsidRPr="00000000" w14:paraId="00000055">
      <w:pPr>
        <w:rPr/>
      </w:pPr>
      <w:r w:rsidDel="00000000" w:rsidR="00000000" w:rsidRPr="00000000">
        <w:rPr>
          <w:rtl w:val="0"/>
        </w:rPr>
        <w:t xml:space="preserve">હકીકતો અને સંજોગો દર્શાવે છે કે, તેની વિરુદ્ધ પસાર થઈ શકે તેવા કોઈપણ હુકમનામું અમલમાં અવરોધ અથવા વિલંબ કરવાના હેતુથી, પ્રતિવાદી કોર્ટના અધિકારક્ષેત્રની સ્થાનિક મર્યાદામાંથી તેની મિલકતના સંપૂર્ણ અથવા કોઈપણ ભાગને દૂર કરવા જઈ રહ્યો છે;</w:t>
      </w:r>
    </w:p>
    <w:p w:rsidR="00000000" w:rsidDel="00000000" w:rsidP="00000000" w:rsidRDefault="00000000" w:rsidRPr="00000000" w14:paraId="00000056">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83386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833868"/>
    <w:rPr>
      <w:rFonts w:ascii="Times New Roman" w:cs="Times New Roman" w:eastAsia="Times New Roman" w:hAnsi="Times New Roman"/>
      <w:b w:val="1"/>
      <w:bCs w:val="1"/>
      <w:kern w:val="36"/>
      <w:sz w:val="48"/>
      <w:szCs w:val="48"/>
    </w:rPr>
  </w:style>
  <w:style w:type="character" w:styleId="Hyperlink">
    <w:name w:val="Hyperlink"/>
    <w:basedOn w:val="DefaultParagraphFont"/>
    <w:uiPriority w:val="99"/>
    <w:semiHidden w:val="1"/>
    <w:unhideWhenUsed w:val="1"/>
    <w:rsid w:val="00833868"/>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gGhX1fJ/Z7MehQkAIXAGRziS4Q==">CgMxLjAaHwoBMBIaChgIB0IUCgVBcmlhbBILTXVrdGEgVmFhbmkyCGguZ2pkZ3hzOAByITFKekFydHZFdUV6MUZLU003ZmdJY3Z4MVAxeEhnS09OTg==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2021-02-05T01:12:00Z</dcterms:created>
  <dc:creator>Lenovo</dc:creator>
</cp:coreProperties>
</file>