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19B" w:rsidRPr="00ED619B" w:rsidRDefault="00ED619B" w:rsidP="00ED619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D619B">
        <w:rPr>
          <w:rFonts w:ascii="Arial" w:eastAsia="Times New Roman" w:hAnsi="Arial" w:cs="Arial"/>
          <w:b/>
          <w:bCs/>
          <w:color w:val="000000"/>
          <w:sz w:val="20"/>
          <w:szCs w:val="20"/>
        </w:rPr>
        <w:t xml:space="preserve">क्षुल्लक गुन्ह्याचा आरोप असलेल्या व्यक्तीला विशेष समन्स</w:t>
      </w:r>
    </w:p>
    <w:p w:rsidR="00ED619B" w:rsidRPr="00ED619B" w:rsidRDefault="00ED619B" w:rsidP="00ED619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D619B">
        <w:rPr>
          <w:rFonts w:ascii="Arial" w:eastAsia="Times New Roman" w:hAnsi="Arial" w:cs="Arial"/>
          <w:color w:val="000000"/>
          <w:sz w:val="20"/>
          <w:szCs w:val="20"/>
        </w:rPr>
        <w:t xml:space="preserve">(कलम 206 फौजदारी प्रक्रिया संहिता पहा)</w:t>
      </w:r>
    </w:p>
    <w:p w:rsidR="00ED619B" w:rsidRPr="00ED619B" w:rsidRDefault="00ED619B" w:rsidP="00ED619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D619B">
        <w:rPr>
          <w:rFonts w:ascii="Arial" w:eastAsia="Times New Roman" w:hAnsi="Arial" w:cs="Arial"/>
          <w:color w:val="000000"/>
          <w:sz w:val="20"/>
          <w:szCs w:val="20"/>
        </w:rPr>
        <w:t xml:space="preserve">ला</w:t>
      </w:r>
    </w:p>
    <w:p w:rsidR="00ED619B" w:rsidRPr="00ED619B" w:rsidRDefault="00ED619B" w:rsidP="00ED619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D619B">
        <w:rPr>
          <w:rFonts w:ascii="Arial" w:eastAsia="Times New Roman" w:hAnsi="Arial" w:cs="Arial"/>
          <w:color w:val="000000"/>
          <w:sz w:val="20"/>
          <w:szCs w:val="20"/>
        </w:rPr>
        <w:t xml:space="preserve">(आरोपीचे नाव)</w:t>
      </w:r>
    </w:p>
    <w:p w:rsidR="00ED619B" w:rsidRPr="00ED619B" w:rsidRDefault="00ED619B" w:rsidP="00ED619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ED619B">
        <w:rPr>
          <w:rFonts w:ascii="Arial" w:eastAsia="Times New Roman" w:hAnsi="Arial" w:cs="Arial"/>
          <w:color w:val="000000"/>
          <w:sz w:val="20"/>
          <w:szCs w:val="20"/>
        </w:rPr>
        <w:t xml:space="preserve">चा </w:t>
      </w:r>
      <w:proofErr xmlns:w="http://schemas.openxmlformats.org/wordprocessingml/2006/main" w:type="gramEnd"/>
      <w:r xmlns:w="http://schemas.openxmlformats.org/wordprocessingml/2006/main" w:rsidRPr="00ED619B">
        <w:rPr>
          <w:rFonts w:ascii="Arial" w:eastAsia="Times New Roman" w:hAnsi="Arial" w:cs="Arial"/>
          <w:color w:val="000000"/>
          <w:sz w:val="20"/>
          <w:szCs w:val="20"/>
        </w:rPr>
        <w:t xml:space="preserve">(पत्ता)</w:t>
      </w:r>
    </w:p>
    <w:p w:rsidR="00ED619B" w:rsidRPr="00ED619B" w:rsidRDefault="00ED619B" w:rsidP="00ED619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D619B">
        <w:rPr>
          <w:rFonts w:ascii="Arial" w:eastAsia="Times New Roman" w:hAnsi="Arial" w:cs="Arial"/>
          <w:color w:val="000000"/>
          <w:sz w:val="20"/>
          <w:szCs w:val="20"/>
        </w:rPr>
        <w:t xml:space="preserve">क्षुल्लक गुन्ह्याच्या आरोपाला उत्तर देण्यासाठी तुमची उपस्थिती आवश्यक असताना (लवकरच गुन्हा दाखल करण्यात आला आहे), तुम्ही याद्वारे 19 तारखेला (दंडाधिकारी) यांच्यासमोर वैयक्तिकरित्या (किंवा याचिकाकर्त्याद्वारे) हजर राहणे आवश्यक आहे, किंवा तुमची इच्छा असल्यास दंडाधिकार्‍यासमोर हजर न होता आरोपासाठी दोषी ठरवणे, उपरोक्त तारखेपूर्वी दोषीची याचिका लेखी स्वरूपात पाठवणे आणि दंडाच्या रूपात रुपये, किंवा जर तुम्‍हाला वकिलाद्वारे हजर व्हायचे असेल आणि अशा वकिलामार्फत दोषी ठरवायचे असेल तर, असे </w:t>
      </w:r>
      <w:proofErr xmlns:w="http://schemas.openxmlformats.org/wordprocessingml/2006/main" w:type="spellStart"/>
      <w:r xmlns:w="http://schemas.openxmlformats.org/wordprocessingml/2006/main" w:rsidRPr="00ED619B">
        <w:rPr>
          <w:rFonts w:ascii="Arial" w:eastAsia="Times New Roman" w:hAnsi="Arial" w:cs="Arial"/>
          <w:color w:val="000000"/>
          <w:sz w:val="20"/>
          <w:szCs w:val="20"/>
        </w:rPr>
        <w:t xml:space="preserve">अधिकृत </w:t>
      </w:r>
      <w:r xmlns:w="http://schemas.openxmlformats.org/wordprocessingml/2006/main" w:rsidRPr="00ED619B">
        <w:rPr>
          <w:rFonts w:ascii="Arial" w:eastAsia="Times New Roman" w:hAnsi="Arial" w:cs="Arial"/>
          <w:color w:val="000000"/>
          <w:sz w:val="20"/>
          <w:szCs w:val="20"/>
        </w:rPr>
        <w:t xml:space="preserve">करणे </w:t>
      </w:r>
      <w:proofErr xmlns:w="http://schemas.openxmlformats.org/wordprocessingml/2006/main" w:type="spellEnd"/>
      <w:r xmlns:w="http://schemas.openxmlformats.org/wordprocessingml/2006/main" w:rsidRPr="00ED619B">
        <w:rPr>
          <w:rFonts w:ascii="Arial" w:eastAsia="Times New Roman" w:hAnsi="Arial" w:cs="Arial"/>
          <w:color w:val="000000"/>
          <w:sz w:val="20"/>
          <w:szCs w:val="20"/>
        </w:rPr>
        <w:t xml:space="preserve">तुमच्या वतीने दोषी म्हणून अशी याचिका करण्यासाठी आणि दंडाची रक्कम अशा प्लीडरद्वारे भरण्यासाठी लेखी प्लीडर. येथे अयशस्वी होऊ नका.</w:t>
      </w:r>
    </w:p>
    <w:p w:rsidR="00ED619B" w:rsidRPr="00ED619B" w:rsidRDefault="00ED619B" w:rsidP="00ED619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D619B">
        <w:rPr>
          <w:rFonts w:ascii="Arial" w:eastAsia="Times New Roman" w:hAnsi="Arial" w:cs="Arial"/>
          <w:color w:val="000000"/>
          <w:sz w:val="20"/>
          <w:szCs w:val="20"/>
        </w:rPr>
        <w:t xml:space="preserve">दिनांक, हा .........19 चा दिवस.</w:t>
      </w:r>
    </w:p>
    <w:p w:rsidR="00ED619B" w:rsidRPr="00ED619B" w:rsidRDefault="00ED619B" w:rsidP="00ED619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D619B">
        <w:rPr>
          <w:rFonts w:ascii="Arial" w:eastAsia="Times New Roman" w:hAnsi="Arial" w:cs="Arial"/>
          <w:color w:val="000000"/>
          <w:sz w:val="20"/>
          <w:szCs w:val="20"/>
        </w:rPr>
        <w:t xml:space="preserve">(न्यायालयाचा शिक्का) (स्वाक्षरी)</w:t>
      </w:r>
    </w:p>
    <w:p w:rsidR="00ED619B" w:rsidRPr="00ED619B" w:rsidRDefault="00ED619B" w:rsidP="00ED619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D619B">
        <w:rPr>
          <w:rFonts w:ascii="Arial" w:eastAsia="Times New Roman" w:hAnsi="Arial" w:cs="Arial"/>
          <w:color w:val="000000"/>
          <w:sz w:val="20"/>
          <w:szCs w:val="20"/>
        </w:rPr>
        <w:t xml:space="preserve">(टीप.- </w:t>
      </w:r>
      <w:proofErr xmlns:w="http://schemas.openxmlformats.org/wordprocessingml/2006/main" w:type="gramStart"/>
      <w:r xmlns:w="http://schemas.openxmlformats.org/wordprocessingml/2006/main" w:rsidRPr="00ED619B">
        <w:rPr>
          <w:rFonts w:ascii="Arial" w:eastAsia="Times New Roman" w:hAnsi="Arial" w:cs="Arial"/>
          <w:color w:val="000000"/>
          <w:sz w:val="20"/>
          <w:szCs w:val="20"/>
        </w:rPr>
        <w:t xml:space="preserve">या </w:t>
      </w:r>
      <w:proofErr xmlns:w="http://schemas.openxmlformats.org/wordprocessingml/2006/main" w:type="gramEnd"/>
      <w:r xmlns:w="http://schemas.openxmlformats.org/wordprocessingml/2006/main" w:rsidRPr="00ED619B">
        <w:rPr>
          <w:rFonts w:ascii="Arial" w:eastAsia="Times New Roman" w:hAnsi="Arial" w:cs="Arial"/>
          <w:color w:val="000000"/>
          <w:sz w:val="20"/>
          <w:szCs w:val="20"/>
        </w:rPr>
        <w:t xml:space="preserve">समन्समध्ये नमूद केलेल्या दंडाची रक्कम शंभर रुपयांपेक्षा जास्त नसावी.)</w:t>
      </w:r>
      <w:bookmarkStart xmlns:w="http://schemas.openxmlformats.org/wordprocessingml/2006/main" w:id="0" w:name="_GoBack"/>
      <w:bookmarkEnd xmlns:w="http://schemas.openxmlformats.org/wordprocessingml/2006/main" w:id="0"/>
    </w:p>
    <w:sectPr w:rsidR="00ED619B" w:rsidRPr="00ED619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19B"/>
    <w:rsid w:val="00AA7746"/>
    <w:rsid w:val="00ED6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2019-07-22T14:36:00Z</dcterms:created>
  <dcterms:modified xsi:type="dcterms:W3CDTF">2019-07-22T14:36:00Z</dcterms:modified>
</cp:coreProperties>
</file>