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ચૂકવેલ નાણાં માટેની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કરવાના કામનો હિસાબ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બીબી તરફથી આ દિવસ પ્રાપ્ત થયો. વગેરે _ રૂ. ___________ મારા દ્વારા કથિત બીબીના ઘરના સમારકામના ખર્ચના હિસાબે. મારા અંદાજ મુજબ ________ તારીખે </w:t>
        <w:br w:type="textWrapping"/>
        <w:br w:type="textWrapping"/>
        <w:t xml:space="preserve">(સહી અને તારીખ)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262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CVZUaZQr5hBH5hC+pwApSKT8w==">CgMxLjAyCGguZ2pkZ3hzOAByITEyMzk2cmFoSkJMT09KYWY2clFaZThmbS0tVDVLZ3Qybg==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2018-03-07T12:59:00Z</dcterms:created>
  <dc:creator>Lenovo</dc:creator>
</cp:coreProperties>
</file>