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લોનની ચુકવણી સામે પ્રોમિસરી નોટ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રૂ._____________ </w:t>
              <w:br w:type="textWrapping"/>
              <w:br w:type="textWrapping"/>
              <w:t xml:space="preserve">સ્થળ _______ ____ </w:t>
              <w:br w:type="textWrapping"/>
              <w:br w:type="textWrapping"/>
              <w:t xml:space="preserve">તારીખ _________ __ </w:t>
              <w:br w:type="textWrapping"/>
              <w:br w:type="textWrapping"/>
              <w:t xml:space="preserve">રૂ.ની લોનના વિચારણામાં. ___ _________ જે મેં શ્રી પાસેથી લીધેલ છે. ________________________,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હું રૂ._____________ (રૂપિયા ________________________________) ની ઉક્ત લોન ચૂકવવાનું વચન આપું છું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માત્ર) ________________________________ (સ્થળ) ના Sh._________________________________ (નામ) થી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વાર્ષિક _________ ટકા વ્યાજ સાથે. નામ </w:t>
              <w:br w:type="textWrapping"/>
              <w:br w:type="textWrapping"/>
              <w:t xml:space="preserve">(સ્ટેમ્પ) </w:t>
              <w:br w:type="textWrapping"/>
              <w:br w:type="textWrapping"/>
              <w:t xml:space="preserve">S/o ____________ </w:t>
              <w:br w:type="textWrapping"/>
              <w:br w:type="textWrapping"/>
              <w:t xml:space="preserve">R/o ____________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240" w:line="240" w:lineRule="auto"/>
                    <w:rPr>
                      <w:rFonts w:ascii="Verdana" w:cs="Verdana" w:eastAsia="Verdana" w:hAnsi="Verdana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D376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1SBLRVdPjscijHpwn186/3WWaQ==">CgMxLjAyCGguZ2pkZ3hzOAByITFiWjVEcWxjM3NDWV9VVF9HMXZrenRWWnV3MlJwWmN3RQ==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2018-03-07T07:48:00Z</dcterms:created>
  <dc:creator>Lenovo</dc:creator>
</cp:coreProperties>
</file>