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ઘોષણા જેમાં સાક્ષીની હાજરી જરૂરી છે</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[જુઓ ક્રિમિનલ પ્રોસિજર કોડની કલમ 82, 87 અને 90]</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મારી સમક્ષ ફરિયાદ કરવામાં આવી છે કે (નામ, વર્ણન અને સરનામું) એ ગુનો કર્યો છે (અથવા આચર્યાની શંકા છે) (ગુનાનો ટૂંકમાં ઉલ્લેખ કરો) અને (નામ, વર્ણન અને સાક્ષીનું સરનામું) આ કોર્ટ સમક્ષ ઉક્ત ફરિયાદની બાબતને સ્પર્શતા તપાસ કરવામાં આવશે; અને જ્યારે તે ઉપરોક્ત વોરંટ પર પરત કરવામાં આવ્યું છે કે ઉક્ત (સાક્ષીનું નામ) આપી શકાતું નથી, અને તે મારા સંતોષ માટે દર્શાવવામાં આવ્યું છે કે તે ફરાર થઈ ગયો છે (અથવા તે આ વોરંટની સેવા ટાળવા માટે પોતાને છુપાવી રહ્યો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આથી ઘોષણા કરવામાં આવે છે કે ઉક્ત (નામ) એ (સ્થળ) પર આગામી તારીખે (જગ્યાએ) કોર્ટ સમક્ષ હાજર થવું જરૂરી છે, જેની ફરિયાદ કરવામાં આવેલ ગુનાને સ્પર્શતા તપાસ કરવામાં આવે.</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તારીખ, આ ...........19 નો દિવસ.</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bookmarkStart w:colFirst="0" w:colLast="0" w:name="_heading=h.gjdgxs" w:id="0"/>
      <w:bookmarkEnd w:id="0"/>
      <w:sdt>
        <w:sdtPr>
          <w:tag w:val="goog_rdk_5"/>
        </w:sdtPr>
        <w:sdtContent>
          <w:r w:rsidDel="00000000" w:rsidR="00000000" w:rsidRPr="00000000">
            <w:rPr>
              <w:rFonts w:ascii="Mukta Vaani" w:cs="Mukta Vaani" w:eastAsia="Mukta Vaani" w:hAnsi="Mukta Vaani"/>
              <w:color w:val="000000"/>
              <w:sz w:val="20"/>
              <w:szCs w:val="20"/>
              <w:rtl w:val="0"/>
            </w:rPr>
            <w:t xml:space="preserve">(કોર્ટની સીલ) (સહી)</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uluhWEOW6iQv+vD06BgGWQe6mA==">CgMxLjAaHwoBMBIaChgIB0IUCgVBcmlhbBILTXVrdGEgVmFhbmkaHwoBMRIaChgIB0IUCgVBcmlhbBILTXVrdGEgVmFhbmkaHwoBMhIaChgIB0IUCgVBcmlhbBILTXVrdGEgVmFhbmkaHwoBMxIaChgIB0IUCgVBcmlhbBILTXVrdGEgVmFhbmkaHwoBNBIaChgIB0IUCgVBcmlhbBILTXVrdGEgVmFhbmkaHwoBNRIaChgIB0IUCgVBcmlhbBILTXVrdGEgVmFhbmkyCGguZ2pkZ3hzOAByITFFY1NIRnlNcU5oUnR4elpKTE1tbmZJQWVoV0N2Y1lF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2019-07-22T14:35:00Z</dcterms:created>
  <dc:creator>Viraj</dc:creator>
</cp:coreProperties>
</file>