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લેટર્સ ઓફ એડમિનિસ્ટ્રેશન માટેની અરજી</w:t>
          </w:r>
        </w:sdtContent>
      </w:sdt>
    </w:p>
    <w:p w:rsidR="00000000" w:rsidDel="00000000" w:rsidP="00000000" w:rsidRDefault="00000000" w:rsidRPr="00000000" w14:paraId="00000002">
      <w:pPr>
        <w:jc w:val="both"/>
        <w:rPr>
          <w:rFonts w:ascii="Georgia" w:cs="Georgia" w:eastAsia="Georgia" w:hAnsi="Georgia"/>
          <w:b w:val="1"/>
          <w:sz w:val="32"/>
          <w:szCs w:val="32"/>
        </w:rPr>
      </w:pPr>
      <w:sdt>
        <w:sdtPr>
          <w:tag w:val="goog_rdk_1"/>
        </w:sdtPr>
        <w:sdtContent>
          <w:r w:rsidDel="00000000" w:rsidR="00000000" w:rsidRPr="00000000">
            <w:rPr>
              <w:rFonts w:ascii="Baloo Bhai" w:cs="Baloo Bhai" w:eastAsia="Baloo Bhai" w:hAnsi="Baloo Bhai"/>
              <w:b w:val="1"/>
              <w:sz w:val="32"/>
              <w:szCs w:val="32"/>
              <w:rtl w:val="0"/>
            </w:rPr>
            <w:t xml:space="preserve">(જોડાયેલ ઇચ્છા સાથે)</w:t>
          </w:r>
        </w:sdtContent>
      </w:sdt>
    </w:p>
    <w:p w:rsidR="00000000" w:rsidDel="00000000" w:rsidP="00000000" w:rsidRDefault="00000000" w:rsidRPr="00000000" w14:paraId="00000003">
      <w:pPr>
        <w:jc w:val="both"/>
        <w:rPr>
          <w:rFonts w:ascii="Georgia" w:cs="Georgia" w:eastAsia="Georgia" w:hAnsi="Georgia"/>
          <w:b w:val="1"/>
          <w:sz w:val="32"/>
          <w:szCs w:val="32"/>
        </w:rPr>
      </w:pPr>
      <w:sdt>
        <w:sdtPr>
          <w:tag w:val="goog_rdk_2"/>
        </w:sdtPr>
        <w:sdtContent>
          <w:r w:rsidDel="00000000" w:rsidR="00000000" w:rsidRPr="00000000">
            <w:rPr>
              <w:rFonts w:ascii="Baloo Bhai" w:cs="Baloo Bhai" w:eastAsia="Baloo Bhai" w:hAnsi="Baloo Bhai"/>
              <w:b w:val="1"/>
              <w:sz w:val="32"/>
              <w:szCs w:val="32"/>
              <w:rtl w:val="0"/>
            </w:rPr>
            <w:t xml:space="preserve">(ભારતીય ઉત્તરાધિકાર અધિનિયમ 1925ના s. 278 હેઠળ).</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અધિનિયમ 39 ખાતે જિલ્લા પ્રતિનિધિ/ મુન્સિફ ( સદર ) ની કોર્ટમાં .</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કેસ નંબર ............20.......</w:t>
          </w:r>
        </w:sdtContent>
      </w:sdt>
    </w:p>
    <w:p w:rsidR="00000000" w:rsidDel="00000000" w:rsidP="00000000" w:rsidRDefault="00000000" w:rsidRPr="00000000" w14:paraId="00000006">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 અરજદારો:</w:t>
          </w:r>
        </w:sdtContent>
      </w:sdt>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95" w:right="0" w:hanging="420"/>
        <w:jc w:val="left"/>
        <w:rPr>
          <w:rFonts w:ascii="Arial" w:cs="Arial" w:eastAsia="Arial" w:hAnsi="Arial"/>
          <w:b w:val="0"/>
          <w:i w:val="0"/>
          <w:smallCaps w:val="0"/>
          <w:strike w:val="0"/>
          <w:color w:val="000000"/>
          <w:sz w:val="28"/>
          <w:szCs w:val="28"/>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AB ના EF નો પુત્ર ................................... PS ................. ..... જિ. ......</w:t>
          </w:r>
        </w:sdtContent>
      </w:sdt>
    </w:p>
    <w:p w:rsidR="00000000" w:rsidDel="00000000" w:rsidP="00000000" w:rsidRDefault="00000000" w:rsidRPr="00000000" w14:paraId="00000008">
      <w:pPr>
        <w:ind w:left="75" w:firstLine="0"/>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GH - મૃતકની એસ્ટેટ, s હેઠળ, વિલ સાથે જોડવામાં આવેલ વહીવટી પત્રો આપવાની બાબતમાં. ભારતીય ઉત્તરાધિકાર અધિનિયમની 276. ઉપરોક્ત નામના અરજદારો નીચે મુજબ જણાવવા વિનંતી કરે છે: </w:t>
          </w:r>
        </w:sdtContent>
      </w:sdt>
    </w:p>
    <w:p w:rsidR="00000000" w:rsidDel="00000000" w:rsidP="00000000" w:rsidRDefault="00000000" w:rsidRPr="00000000" w14:paraId="00000009">
      <w:pPr>
        <w:ind w:left="75" w:firstLine="0"/>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તે જી.એચ.નું .........ના દિવસે ............... ટાઉન ખાતે તેમના નિવાસ સ્થાને અવસાન થયું હતું. 20 ..... અને એ કે જે લખાણ જોડવામાં આવ્યું છે તે તેણીની છેલ્લી ઇચ્છા અને વસિયતનામું છે, જે તેના દ્વારા યોગ્ય રીતે ચલાવવામાં આવ્યું હતું.</w:t>
          </w:r>
        </w:sdtContent>
      </w:sdt>
    </w:p>
    <w:p w:rsidR="00000000" w:rsidDel="00000000" w:rsidP="00000000" w:rsidRDefault="00000000" w:rsidRPr="00000000" w14:paraId="0000000A">
      <w:pPr>
        <w:ind w:left="75" w:firstLine="0"/>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તે ઈચ્છા મુજબ, જીએચએ મૂર્તિની પૂજા માટે એક યોજના બનાવી “ શ્રી શ્રી રાધા ગોવિંદા વિગ્રહ ” અને નીચે આપેલ અનુસૂચિ A માં દેવતા અને ઉક્ત ઇચ્છા દ્વારા અરજદારોને આ દેવતાની સંયુક્ત શીબેટ તરીકે વસિયત કરેલી મિલકતો. ઉપરોક્ત જીએચના મૃત્યુ પછીથી અરજદારો તેમની ફરજો શીબેટ તરીકે નિભાવી રહ્યા છે .</w:t>
          </w:r>
        </w:sdtContent>
      </w:sdt>
    </w:p>
    <w:p w:rsidR="00000000" w:rsidDel="00000000" w:rsidP="00000000" w:rsidRDefault="00000000" w:rsidRPr="00000000" w14:paraId="0000000B">
      <w:pPr>
        <w:ind w:left="75"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0C">
      <w:pPr>
        <w:ind w:left="75" w:firstLine="0"/>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4. અરજદારોના હાથમાં આવી શકે તેવી અસ્કયામતોની રકમ રૂ . 14,157 નીચે શેડ્યૂલ B માં બતાવ્યા પ્રમાણે.</w:t>
          </w:r>
        </w:sdtContent>
      </w:sdt>
    </w:p>
    <w:p w:rsidR="00000000" w:rsidDel="00000000" w:rsidP="00000000" w:rsidRDefault="00000000" w:rsidRPr="00000000" w14:paraId="0000000D">
      <w:pPr>
        <w:ind w:left="75" w:firstLine="0"/>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5. કે મૃતકે કોઈ દેવું બાકી નથી રાખ્યું.</w:t>
          </w:r>
        </w:sdtContent>
      </w:sdt>
    </w:p>
    <w:p w:rsidR="00000000" w:rsidDel="00000000" w:rsidP="00000000" w:rsidRDefault="00000000" w:rsidRPr="00000000" w14:paraId="0000000E">
      <w:pPr>
        <w:ind w:left="75" w:firstLine="0"/>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6. કે અરજદારો મૃતકના પુત્રો છે. ઉક્ત ઇચ્છા દ્વારા કોઈ વહીવટકર્તાની નિમણૂક કરવામાં આવી ન હોવાને કારણે, અરજદારો વિલ સાથે જોડાયેલા વહીવટી પત્રો માટે અરજી કરે છે.</w:t>
          </w:r>
        </w:sdtContent>
      </w:sdt>
    </w:p>
    <w:p w:rsidR="00000000" w:rsidDel="00000000" w:rsidP="00000000" w:rsidRDefault="00000000" w:rsidRPr="00000000" w14:paraId="0000000F">
      <w:pPr>
        <w:ind w:left="75" w:firstLine="0"/>
        <w:rPr>
          <w:rFonts w:ascii="Arial" w:cs="Arial" w:eastAsia="Arial" w:hAnsi="Arial"/>
          <w:sz w:val="28"/>
          <w:szCs w:val="28"/>
        </w:rPr>
      </w:pPr>
      <w:bookmarkStart w:colFirst="0" w:colLast="0" w:name="_heading=h.gjdgxs" w:id="0"/>
      <w:bookmarkEnd w:id="0"/>
      <w:sdt>
        <w:sdtPr>
          <w:tag w:val="goog_rdk_13"/>
        </w:sdtPr>
        <w:sdtContent>
          <w:r w:rsidDel="00000000" w:rsidR="00000000" w:rsidRPr="00000000">
            <w:rPr>
              <w:rFonts w:ascii="Mukta Vaani" w:cs="Mukta Vaani" w:eastAsia="Mukta Vaani" w:hAnsi="Mukta Vaani"/>
              <w:sz w:val="28"/>
              <w:szCs w:val="28"/>
              <w:rtl w:val="0"/>
            </w:rPr>
            <w:t xml:space="preserve">અરજદારો ઉપરાંત તેની પાછળ નીચેના નજીકના સંબંધો છોડી દીધા છે : (1) એમ (2) એન સન્સ. (3) O (અહીંનું વર્ણન અને સરનામું જણાવો). (4) P (5) Q પુત્રીઓ અને વારસો. (6) આર (રાજ્ય વ્યક્તિગત વર્ણન અને સંબંધિત સરનામું).</w:t>
          </w:r>
        </w:sdtContent>
      </w:sdt>
    </w:p>
    <w:p w:rsidR="00000000" w:rsidDel="00000000" w:rsidP="00000000" w:rsidRDefault="00000000" w:rsidRPr="00000000" w14:paraId="00000010">
      <w:pPr>
        <w:ind w:left="75" w:firstLine="0"/>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8. કે મૃતક, તેણીના મૃત્યુ સમયે, તેણીનું નિયત રહેઠાણ આ કોર્ટના અધિકારક્ષેત્રમાં...... ખાતે હતું.</w:t>
          </w:r>
        </w:sdtContent>
      </w:sdt>
    </w:p>
    <w:p w:rsidR="00000000" w:rsidDel="00000000" w:rsidP="00000000" w:rsidRDefault="00000000" w:rsidRPr="00000000" w14:paraId="00000011">
      <w:pPr>
        <w:ind w:left="75" w:firstLine="0"/>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9. અરજદારોની શ્રેષ્ઠ માન્યતા મુજબ, આ એસ્ટેટના વહીવટના પત્રો માટે અન્ય કોઈપણ કોર્ટમાં કોઈ અરજી કરવામાં આવી નથી.</w:t>
          </w:r>
        </w:sdtContent>
      </w:sdt>
    </w:p>
    <w:p w:rsidR="00000000" w:rsidDel="00000000" w:rsidP="00000000" w:rsidRDefault="00000000" w:rsidRPr="00000000" w14:paraId="00000012">
      <w:pPr>
        <w:ind w:left="75" w:firstLine="0"/>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10. (જ્યાં જરૂરી હોય) કે અંતમાં જીએચની એસ્ટેટ પરની એસ્ટેટ ડ્યુટી યોગ્ય રીતે ચૂકવવામાં આવી છે. તેથી, અરજદારો પ્રાર્થના કરે છે કે કોર્ટ તેમને મૃતકની એસ્ટેટ સાથે જોડાયેલ ઇચ્છા સાથે વહીવટી પત્રો આપવા માટે રાજી થાય.</w:t>
          </w:r>
        </w:sdtContent>
      </w:sdt>
    </w:p>
    <w:p w:rsidR="00000000" w:rsidDel="00000000" w:rsidP="00000000" w:rsidRDefault="00000000" w:rsidRPr="00000000" w14:paraId="00000013">
      <w:pPr>
        <w:ind w:left="75" w:firstLine="0"/>
        <w:rPr>
          <w:rFonts w:ascii="Arial" w:cs="Arial" w:eastAsia="Arial" w:hAnsi="Arial"/>
          <w:b w:val="1"/>
          <w:sz w:val="28"/>
          <w:szCs w:val="28"/>
        </w:rPr>
      </w:pPr>
      <w:sdt>
        <w:sdtPr>
          <w:tag w:val="goog_rdk_17"/>
        </w:sdtPr>
        <w:sdtContent>
          <w:r w:rsidDel="00000000" w:rsidR="00000000" w:rsidRPr="00000000">
            <w:rPr>
              <w:rFonts w:ascii="Mukta Vaani" w:cs="Mukta Vaani" w:eastAsia="Mukta Vaani" w:hAnsi="Mukta Vaani"/>
              <w:b w:val="1"/>
              <w:sz w:val="28"/>
              <w:szCs w:val="28"/>
              <w:rtl w:val="0"/>
            </w:rPr>
            <w:t xml:space="preserve">ચકાસણી</w:t>
          </w:r>
        </w:sdtContent>
      </w:sdt>
    </w:p>
    <w:p w:rsidR="00000000" w:rsidDel="00000000" w:rsidP="00000000" w:rsidRDefault="00000000" w:rsidRPr="00000000" w14:paraId="00000014">
      <w:pPr>
        <w:ind w:left="75" w:firstLine="0"/>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હું, એબી, અરજદાર નંબર 1, જાહેર કરું છું કે ફકરા 1 થી 9 માં સમાવિષ્ટ ઉપરોક્ત નિવેદનો મારી જાણ મુજબ સાચા છે અને હું આ ચકાસણી પર આ મે, 1981 ના રોજ, .. પર સહી કરું છું. તા.................</w:t>
          </w:r>
        </w:sdtContent>
      </w:sdt>
    </w:p>
    <w:p w:rsidR="00000000" w:rsidDel="00000000" w:rsidP="00000000" w:rsidRDefault="00000000" w:rsidRPr="00000000" w14:paraId="00000015">
      <w:pPr>
        <w:ind w:left="75" w:firstLine="0"/>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આ ...................20.......</w:t>
          </w:r>
        </w:sdtContent>
      </w:sdt>
    </w:p>
    <w:p w:rsidR="00000000" w:rsidDel="00000000" w:rsidP="00000000" w:rsidRDefault="00000000" w:rsidRPr="00000000" w14:paraId="00000016">
      <w:pPr>
        <w:ind w:left="75" w:firstLine="0"/>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એસડી /-</w:t>
          </w:r>
        </w:sdtContent>
      </w:sdt>
    </w:p>
    <w:p w:rsidR="00000000" w:rsidDel="00000000" w:rsidP="00000000" w:rsidRDefault="00000000" w:rsidRPr="00000000" w14:paraId="00000017">
      <w:pPr>
        <w:ind w:left="75" w:firstLine="0"/>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હું, શ્રી.................. ઉપરની અરજીમાં દર્શાવેલ ટેસ્ટાટ્રિક્સની છેલ્લી વસિયત અને વસિયતનામાના સાક્ષીઓમાંના એક, જાહેર કરું છું કે હું હાજર હતો અને ઉક્ત ટેસ્ટાટ્રિક્સ જોયો તેના પર તેની સહી ચોંટાડી.</w:t>
          </w:r>
        </w:sdtContent>
      </w:sdt>
    </w:p>
    <w:p w:rsidR="00000000" w:rsidDel="00000000" w:rsidP="00000000" w:rsidRDefault="00000000" w:rsidRPr="00000000" w14:paraId="00000018">
      <w:pPr>
        <w:ind w:left="75" w:firstLine="0"/>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 એસડી /</w:t>
          </w:r>
        </w:sdtContent>
      </w:sdt>
    </w:p>
    <w:p w:rsidR="00000000" w:rsidDel="00000000" w:rsidP="00000000" w:rsidRDefault="00000000" w:rsidRPr="00000000" w14:paraId="0000001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95" w:hanging="420"/>
      </w:pPr>
      <w:rPr/>
    </w:lvl>
    <w:lvl w:ilvl="1">
      <w:start w:val="1"/>
      <w:numFmt w:val="lowerLetter"/>
      <w:lvlText w:val="%2."/>
      <w:lvlJc w:val="left"/>
      <w:pPr>
        <w:ind w:left="1155" w:hanging="360"/>
      </w:pPr>
      <w:rPr/>
    </w:lvl>
    <w:lvl w:ilvl="2">
      <w:start w:val="1"/>
      <w:numFmt w:val="lowerRoman"/>
      <w:lvlText w:val="%3."/>
      <w:lvlJc w:val="right"/>
      <w:pPr>
        <w:ind w:left="1875" w:hanging="180"/>
      </w:pPr>
      <w:rPr/>
    </w:lvl>
    <w:lvl w:ilvl="3">
      <w:start w:val="1"/>
      <w:numFmt w:val="decimal"/>
      <w:lvlText w:val="%4."/>
      <w:lvlJc w:val="left"/>
      <w:pPr>
        <w:ind w:left="2595" w:hanging="360"/>
      </w:pPr>
      <w:rPr/>
    </w:lvl>
    <w:lvl w:ilvl="4">
      <w:start w:val="1"/>
      <w:numFmt w:val="lowerLetter"/>
      <w:lvlText w:val="%5."/>
      <w:lvlJc w:val="left"/>
      <w:pPr>
        <w:ind w:left="3315" w:hanging="360"/>
      </w:pPr>
      <w:rPr/>
    </w:lvl>
    <w:lvl w:ilvl="5">
      <w:start w:val="1"/>
      <w:numFmt w:val="lowerRoman"/>
      <w:lvlText w:val="%6."/>
      <w:lvlJc w:val="right"/>
      <w:pPr>
        <w:ind w:left="4035" w:hanging="180"/>
      </w:pPr>
      <w:rPr/>
    </w:lvl>
    <w:lvl w:ilvl="6">
      <w:start w:val="1"/>
      <w:numFmt w:val="decimal"/>
      <w:lvlText w:val="%7."/>
      <w:lvlJc w:val="left"/>
      <w:pPr>
        <w:ind w:left="4755" w:hanging="360"/>
      </w:pPr>
      <w:rPr/>
    </w:lvl>
    <w:lvl w:ilvl="7">
      <w:start w:val="1"/>
      <w:numFmt w:val="lowerLetter"/>
      <w:lvlText w:val="%8."/>
      <w:lvlJc w:val="left"/>
      <w:pPr>
        <w:ind w:left="5475" w:hanging="360"/>
      </w:pPr>
      <w:rPr/>
    </w:lvl>
    <w:lvl w:ilvl="8">
      <w:start w:val="1"/>
      <w:numFmt w:val="lowerRoman"/>
      <w:lvlText w:val="%9."/>
      <w:lvlJc w:val="right"/>
      <w:pPr>
        <w:ind w:left="619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D1AE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D1AE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BCg2EwZZSAJJy1t6270Rg7Olg==">CgMxLjAaIAoBMBIbChkIB0IVCgdHZW9yZ2lhEgpCYWxvbyBCaGFpGiAKATESGwoZCAdCFQoHR2VvcmdpYRIKQmFsb28gQmhhaRogCgEyEhsKGQgHQhUKB0dlb3JnaWESCkJhbG9vIEJoYW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gAciExSFk5VkxMUHM0R1Q0SHVNeW1JYTU5ZVJVa0puSjNEZ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2021-01-21T05:26:00Z</dcterms:created>
  <dc:creator>Lenovo</dc:creator>
</cp:coreProperties>
</file>