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7846A0" w:rsidRPr="007846A0" w:rsidP="007846A0">
      <w:pPr xmlns:w="http://schemas.openxmlformats.org/wordprocessingml/2006/main">
        <w:pStyle w:val="NormalWeb"/>
        <w:jc w:val="center"/>
        <w:rPr>
          <w:rFonts w:ascii="Arial" w:hAnsi="Arial" w:cs="Arial"/>
          <w:b/>
          <w:bCs/>
          <w:sz w:val="22"/>
          <w:szCs w:val="22"/>
        </w:rPr>
      </w:pPr>
      <w:r xmlns:w="http://schemas.openxmlformats.org/wordprocessingml/2006/main" w:rsidRPr="007846A0">
        <w:rPr>
          <w:rFonts w:ascii="Arial" w:hAnsi="Arial" w:cs="Arial"/>
          <w:b/>
          <w:bCs/>
          <w:sz w:val="22"/>
          <w:szCs w:val="22"/>
        </w:rPr>
        <w:t xml:space="preserve">घटस्फोटासाठी याचिका</w:t>
      </w:r>
    </w:p>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जिल्हा न्यायालयात ....................</w:t>
      </w:r>
    </w:p>
    <w:p w:rsidR="007846A0" w:rsidRPr="007846A0" w:rsidP="007846A0">
      <w:pPr xmlns:w="http://schemas.openxmlformats.org/wordprocessingml/2006/main">
        <w:pStyle w:val="NormalWeb"/>
        <w:jc w:val="center"/>
        <w:rPr>
          <w:rFonts w:ascii="Arial" w:hAnsi="Arial" w:cs="Arial"/>
          <w:sz w:val="22"/>
          <w:szCs w:val="22"/>
        </w:rPr>
      </w:pPr>
      <w:r xmlns:w="http://schemas.openxmlformats.org/wordprocessingml/2006/main" w:rsidRPr="007846A0">
        <w:rPr>
          <w:rFonts w:ascii="Arial" w:hAnsi="Arial" w:cs="Arial"/>
          <w:sz w:val="22"/>
          <w:szCs w:val="22"/>
        </w:rPr>
        <w:t xml:space="preserve">.................................................................... ...................... याचिकाकर्ता</w:t>
      </w:r>
    </w:p>
    <w:p w:rsidR="007846A0" w:rsidRPr="007846A0" w:rsidP="007846A0">
      <w:pPr xmlns:w="http://schemas.openxmlformats.org/wordprocessingml/2006/main">
        <w:pStyle w:val="NormalWeb"/>
        <w:jc w:val="center"/>
        <w:rPr>
          <w:rFonts w:ascii="Arial" w:hAnsi="Arial" w:cs="Arial"/>
          <w:i/>
          <w:iCs/>
          <w:sz w:val="22"/>
          <w:szCs w:val="22"/>
        </w:rPr>
      </w:pPr>
      <w:r xmlns:w="http://schemas.openxmlformats.org/wordprocessingml/2006/main" w:rsidRPr="007846A0">
        <w:rPr>
          <w:rFonts w:ascii="Arial" w:hAnsi="Arial" w:cs="Arial"/>
          <w:i/>
          <w:iCs/>
          <w:sz w:val="22"/>
          <w:szCs w:val="22"/>
        </w:rPr>
        <w:t xml:space="preserve">विरुद्ध</w:t>
      </w:r>
    </w:p>
    <w:p w:rsidR="007846A0" w:rsidRPr="007846A0" w:rsidP="007846A0">
      <w:pPr xmlns:w="http://schemas.openxmlformats.org/wordprocessingml/2006/main">
        <w:pStyle w:val="NormalWeb"/>
        <w:jc w:val="center"/>
        <w:rPr>
          <w:rFonts w:ascii="Arial" w:hAnsi="Arial" w:cs="Arial"/>
          <w:sz w:val="22"/>
          <w:szCs w:val="22"/>
        </w:rPr>
      </w:pPr>
      <w:r xmlns:w="http://schemas.openxmlformats.org/wordprocessingml/2006/main" w:rsidRPr="007846A0">
        <w:rPr>
          <w:rFonts w:ascii="Arial" w:hAnsi="Arial" w:cs="Arial"/>
          <w:sz w:val="22"/>
          <w:szCs w:val="22"/>
        </w:rPr>
        <w:t xml:space="preserve">.................................................................... ...................प्रतिवादी</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विशेष विवाह कायदा, 1954 (1954 चा क्रमांक 43) च्या कलम 27 अंतर्गत घटस्फोटासाठी याचिका.</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याचिकाकर्ता खालीलप्रमाणे प्रार्थना करतो: -</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1. याचिकाकर्ता हा प्रतिवादीचा पती/पत्नी आहे. प्रकरण II च्या विवाह अधिका-याने कायद्याच्या धडा II अंतर्गत पक्षकारांमधील विवाह सोहळा/नोंदणी केला होता.................. वाजता. ............. वर...................... या याचिकेसोबत विवाह प्रमाणपत्राची प्रमाणित प्रत जोडली आहे.</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2. विवाहापूर्वी आणि लग्नासाठी पक्षकारांची स्थिती आणि राहण्याचे ठिकाण</w:t>
      </w:r>
    </w:p>
    <w:p w:rsidR="007846A0" w:rsidRPr="007846A0" w:rsidP="007846A0">
      <w:pPr xmlns:w="http://schemas.openxmlformats.org/wordprocessingml/2006/main">
        <w:pStyle w:val="NormalWeb"/>
        <w:jc w:val="both"/>
        <w:rPr>
          <w:rFonts w:ascii="Arial" w:hAnsi="Arial" w:cs="Arial"/>
          <w:b/>
          <w:sz w:val="22"/>
          <w:szCs w:val="22"/>
        </w:rPr>
      </w:pPr>
      <w:r xmlns:w="http://schemas.openxmlformats.org/wordprocessingml/2006/main" w:rsidRPr="007846A0">
        <w:rPr>
          <w:rFonts w:ascii="Arial" w:hAnsi="Arial" w:cs="Arial"/>
          <w:b/>
          <w:sz w:val="22"/>
          <w:szCs w:val="22"/>
        </w:rPr>
        <w:t xml:space="preserve">नवरा </w:t>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ab xmlns:w="http://schemas.openxmlformats.org/wordprocessingml/2006/main"/>
      </w:r>
      <w:r xmlns:w="http://schemas.openxmlformats.org/wordprocessingml/2006/main" w:rsidRPr="007846A0">
        <w:rPr>
          <w:rFonts w:ascii="Arial" w:hAnsi="Arial" w:cs="Arial"/>
          <w:b/>
          <w:sz w:val="22"/>
          <w:szCs w:val="22"/>
        </w:rPr>
        <w:t xml:space="preserve">बायको</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स्थिती </w:t>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 xml:space="preserve">स्थिती</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वय </w:t>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 xml:space="preserve">वय</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राहण्याचे ठिकाण राहण्याचे </w:t>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ab xmlns:w="http://schemas.openxmlformats.org/wordprocessingml/2006/main"/>
      </w:r>
      <w:r xmlns:w="http://schemas.openxmlformats.org/wordprocessingml/2006/main" w:rsidRPr="007846A0">
        <w:rPr>
          <w:rFonts w:ascii="Arial" w:hAnsi="Arial" w:cs="Arial"/>
          <w:sz w:val="22"/>
          <w:szCs w:val="22"/>
        </w:rPr>
        <w:t xml:space="preserve">ठिकाण</w:t>
      </w:r>
    </w:p>
    <w:p w:rsidR="007846A0" w:rsidRPr="007846A0" w:rsidP="007846A0">
      <w:pPr>
        <w:pStyle w:val="NormalWeb"/>
        <w:bidi w:val="0"/>
        <w:jc w:val="both"/>
        <w:rPr>
          <w:rFonts w:ascii="Arial" w:hAnsi="Arial" w:cs="Arial"/>
          <w:sz w:val="22"/>
          <w:szCs w:val="22"/>
        </w:rPr>
      </w:pP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(i) लग्नापूर्वी</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(ii) याचिका दाखल करताना</w:t>
      </w:r>
    </w:p>
    <w:p w:rsidR="007846A0" w:rsidRPr="007846A0" w:rsidP="007846A0">
      <w:pPr>
        <w:bidi w:val="0"/>
        <w:rPr>
          <w:rFonts w:ascii="Arial" w:hAnsi="Arial" w:cs="Arial"/>
          <w:sz w:val="22"/>
          <w:szCs w:val="22"/>
        </w:rPr>
      </w:pP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3. (या परिच्छेदात विवाहातील मुलांची नावे, जर असतील तर, त्यांचे लिंग, जन्मतारीख किंवा वयासह नमूद करा).</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4. प्रतिवादीने...................... (अधिनियमाच्या कलम 27 मध्ये नमूद केलेल्या एक किंवा अधिक कारणांसाठी तेथे बाजू मांडली जाऊ शकते. ज्या तथ्यांवर दावा केला जातो आरामाची स्थापना नियमांनुसार आणि केसच्या परवानगीनुसार स्पष्टपणे सांगितली पाहिजे).</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5. (जेथे याचिकेचे कारण व्यभिचार आहे). याचिकाकर्त्याने कोणत्याही प्रकारे व्यभिचाराला साहाय्य केले नाही किंवा त्यात सहभाग घेतला नाही किंवा त्याला क्षमा केली नाही.</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6. (जिथे याचिकेचे ग्राउंड क्रूरपणे आहे). याचिकाकर्त्याने कोणत्याही प्रकारे क्रूरता माफ केलेली नाही.</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7. याचिका प्रतिवादीच्या संगनमताने सादर केलेली नाही.</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8. कार्यवाही सुरू करण्यात कोणताही अनावश्यक किंवा अनुचित विलंब झालेला नाही.</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9. कोणत्याही पक्षाकडून किंवा त्यांच्या वतीने विवाहासंदर्भात कोणतीही पूर्वीची कार्यवाही झालेली नाही.</w:t>
      </w:r>
    </w:p>
    <w:p w:rsidR="007846A0" w:rsidRPr="007846A0" w:rsidP="007846A0">
      <w:pPr xmlns:w="http://schemas.openxmlformats.org/wordprocessingml/2006/main">
        <w:pStyle w:val="NormalWeb"/>
        <w:jc w:val="center"/>
        <w:rPr>
          <w:rFonts w:ascii="Arial" w:hAnsi="Arial" w:cs="Arial"/>
          <w:sz w:val="22"/>
          <w:szCs w:val="22"/>
        </w:rPr>
      </w:pPr>
      <w:r xmlns:w="http://schemas.openxmlformats.org/wordprocessingml/2006/main" w:rsidRPr="007846A0">
        <w:rPr>
          <w:rFonts w:ascii="Arial" w:hAnsi="Arial" w:cs="Arial"/>
          <w:sz w:val="22"/>
          <w:szCs w:val="22"/>
        </w:rPr>
        <w:t xml:space="preserve">किंवा</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पक्षकारांद्वारे किंवा त्यांच्या वतीने विवाहासंबंधात पुढील कार्यवाही करण्यात आली आहे: -</w:t>
      </w:r>
    </w:p>
    <w:tbl>
      <w:tblPr>
        <w:tblStyle w:val="TableNorm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86"/>
        <w:gridCol w:w="1186"/>
        <w:gridCol w:w="1476"/>
        <w:gridCol w:w="1584"/>
        <w:gridCol w:w="2340"/>
        <w:gridCol w:w="14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7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अनु क्रमांक.</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पक्षांची नावे</w:t>
            </w: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कायद्याच्या कलमासह कार्यवाहीचे नाव</w:t>
            </w: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केसची संख्या आणि तारीख आणि वर्ष</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न्यायालयाचे नाव आणि स्थान</w:t>
            </w: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परिणाम</w:t>
            </w:r>
          </w:p>
          <w:p w:rsidR="007846A0" w:rsidRPr="007846A0" w:rsidP="007846A0">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r>
      <w:tr>
        <w:tblPrEx>
          <w:tblW w:w="0" w:type="auto"/>
          <w:tblLook w:val="01E0"/>
        </w:tblPrEx>
        <w:trPr>
          <w:trHeight w:val="41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r>
      <w:tr>
        <w:tblPrEx>
          <w:tblW w:w="0" w:type="auto"/>
          <w:tblLook w:val="01E0"/>
        </w:tblPrEx>
        <w:trPr>
          <w:trHeight w:val="50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(iii)</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r>
      <w:tr>
        <w:tblPrEx>
          <w:tblW w:w="0" w:type="auto"/>
          <w:tblLook w:val="01E0"/>
        </w:tblPrEx>
        <w:trPr>
          <w:trHeight w:val="593"/>
        </w:trPr>
        <w:tc>
          <w:tcPr>
            <w:tcW w:w="7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(iv)</w:t>
            </w:r>
          </w:p>
        </w:tc>
        <w:tc>
          <w:tcPr>
            <w:tcW w:w="118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476"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5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c>
          <w:tcPr>
            <w:tcW w:w="1484" w:type="dxa"/>
            <w:tcBorders>
              <w:top w:val="single" w:sz="4" w:space="0" w:color="auto"/>
              <w:left w:val="single" w:sz="4" w:space="0" w:color="auto"/>
              <w:bottom w:val="single" w:sz="4" w:space="0" w:color="auto"/>
              <w:right w:val="single" w:sz="4" w:space="0" w:color="auto"/>
            </w:tcBorders>
            <w:textDirection w:val="lrTb"/>
            <w:vAlign w:val="top"/>
          </w:tcPr>
          <w:p w:rsidR="007846A0" w:rsidRPr="007846A0" w:rsidP="007846A0">
            <w:pPr>
              <w:pStyle w:val="NormalWeb"/>
              <w:bidi w:val="0"/>
              <w:jc w:val="both"/>
              <w:rPr>
                <w:rFonts w:ascii="Arial" w:hAnsi="Arial" w:cs="Arial"/>
                <w:sz w:val="22"/>
                <w:szCs w:val="22"/>
              </w:rPr>
            </w:pPr>
          </w:p>
        </w:tc>
      </w:tr>
    </w:tbl>
    <w:p w:rsidR="007846A0" w:rsidRPr="007846A0" w:rsidP="007846A0">
      <w:pPr>
        <w:bidi w:val="0"/>
        <w:rPr>
          <w:rFonts w:ascii="Arial" w:hAnsi="Arial" w:cs="Arial"/>
          <w:sz w:val="22"/>
          <w:szCs w:val="22"/>
        </w:rPr>
      </w:pP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10. (व्यभिचाराच्या कारणावरून घटस्फोटासाठी पतीने केलेल्या याचिकेत सह-प्रतिसादीदाराविरुद्ध नुकसान भरपाईचा दावा केला गेला आहे, ज्या आधारावर नुकसानीचा दावा स्थापित केला गेला आहे ते पूर्णपणे आणि स्पष्टपणे नमूद केले पाहिजे आणि दावा केलेली रक्कम आणि मूल्यांकनाची पद्धत निर्दिष्ट केले पाहिजे).</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11. सवलत का दिली जाऊ नये याचे दुसरे कोणतेही कारण नाही.</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12. विवाह सोहळा ..................... येथे झाला पती-पत्नी ............... येथे राहतात. ......... पती-पत्नी शेवटचे ..................... येथे एकत्र राहिले (या न्यायालयाच्या अधिकारक्षेत्राच्या स्थानिक मर्यादेत) .</w:t>
      </w:r>
    </w:p>
    <w:p w:rsidR="007846A0" w:rsidRPr="007846A0" w:rsidP="007846A0">
      <w:pPr xmlns:w="http://schemas.openxmlformats.org/wordprocessingml/2006/main">
        <w:pStyle w:val="NormalWeb"/>
        <w:jc w:val="center"/>
        <w:rPr>
          <w:rFonts w:ascii="Arial" w:hAnsi="Arial" w:cs="Arial"/>
          <w:sz w:val="22"/>
          <w:szCs w:val="22"/>
        </w:rPr>
      </w:pPr>
      <w:r xmlns:w="http://schemas.openxmlformats.org/wordprocessingml/2006/main" w:rsidRPr="007846A0">
        <w:rPr>
          <w:rFonts w:ascii="Arial" w:hAnsi="Arial" w:cs="Arial"/>
          <w:sz w:val="22"/>
          <w:szCs w:val="22"/>
        </w:rPr>
        <w:t xml:space="preserve">किंवा</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(जेथे याचिका जम्मू आणि काश्मीर राज्य वगळता भारताच्या प्रदेशात अधिवास असलेल्या पत्नीची आहे). याचिकाकर्ता जम्मू आणि काश्मीर राज्य वगळता भारताच्या प्रदेशात रहिवासी आहे आणि या याचिकेच्या सादरीकरणापूर्वी तीन वर्षांच्या कालावधीसाठी सामान्यत: तेथे रहिवासी आहे आणि प्रतिवादी उक्त प्रदेशात रहिवासी नाही. (नियमांनुसार तपशील द्या).</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13. याचिकाकर्ता असे सादर करतो की या याचिकेवर सुनावणी घेण्याचे अधिकार या माननीय न्यायालयाला आहेत.</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14. याचिकाकर्ता, म्हणून, त्याला प्रतिवादी विरुद्ध घटस्फोटाचा हुकूम मंजूर केला जावा अशी प्रार्थना करतो आणि (अनावश्यक असल्यास बाहेर काढण्यासाठी रु.......... वसूल करण्यासाठी डिक्री मंजूर केली जाऊ शकते. ......... व्यभिचारी वार्ताहर विरुद्ध नुकसान म्हणून.</w:t>
      </w:r>
    </w:p>
    <w:p w:rsidR="007846A0" w:rsidRPr="007846A0" w:rsidP="007846A0">
      <w:pPr xmlns:w="http://schemas.openxmlformats.org/wordprocessingml/2006/main">
        <w:pStyle w:val="NormalWeb"/>
        <w:jc w:val="right"/>
        <w:rPr>
          <w:rFonts w:ascii="Arial" w:hAnsi="Arial" w:cs="Arial"/>
          <w:sz w:val="22"/>
          <w:szCs w:val="22"/>
        </w:rPr>
      </w:pPr>
      <w:r xmlns:w="http://schemas.openxmlformats.org/wordprocessingml/2006/main" w:rsidRPr="007846A0">
        <w:rPr>
          <w:rFonts w:ascii="Arial" w:hAnsi="Arial" w:cs="Arial"/>
          <w:sz w:val="22"/>
          <w:szCs w:val="22"/>
        </w:rPr>
        <w:t xml:space="preserve">याचिकाकर्ते</w:t>
      </w:r>
    </w:p>
    <w:p w:rsidR="007846A0" w:rsidRPr="007846A0" w:rsidP="007846A0">
      <w:pPr xmlns:w="http://schemas.openxmlformats.org/wordprocessingml/2006/main">
        <w:pStyle w:val="NormalWeb"/>
        <w:jc w:val="center"/>
        <w:rPr>
          <w:rFonts w:ascii="Arial" w:hAnsi="Arial" w:cs="Arial"/>
          <w:b/>
          <w:bCs/>
          <w:sz w:val="22"/>
          <w:szCs w:val="22"/>
        </w:rPr>
      </w:pPr>
      <w:r xmlns:w="http://schemas.openxmlformats.org/wordprocessingml/2006/main" w:rsidRPr="007846A0">
        <w:rPr>
          <w:rFonts w:ascii="Arial" w:hAnsi="Arial" w:cs="Arial"/>
          <w:b/>
          <w:bCs/>
          <w:sz w:val="22"/>
          <w:szCs w:val="22"/>
        </w:rPr>
        <w:t xml:space="preserve">पडताळणी</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उपरोक्त नामांकित याचिकाकर्ता गंभीर प्रतिज्ञापत्रावर असे सांगतो की, याचिकेच्या पारस ................ ते ................... याचिकाकर्त्याच्या ज्ञानाप्रमाणे खरे आहेत आणि परा ..................... ते .................... आहेत याचिकाकर्त्याकडून मिळालेल्या माहितीशी सत्य आहे आणि त्याच्याकडून सत्य असल्याचे मानले जाते.</w:t>
      </w:r>
    </w:p>
    <w:p w:rsidR="007846A0" w:rsidRPr="007846A0" w:rsidP="007846A0">
      <w:pPr xmlns:w="http://schemas.openxmlformats.org/wordprocessingml/2006/main">
        <w:pStyle w:val="NormalWeb"/>
        <w:jc w:val="both"/>
        <w:rPr>
          <w:rFonts w:ascii="Arial" w:hAnsi="Arial" w:cs="Arial"/>
          <w:sz w:val="22"/>
          <w:szCs w:val="22"/>
        </w:rPr>
      </w:pPr>
      <w:r xmlns:w="http://schemas.openxmlformats.org/wordprocessingml/2006/main" w:rsidRPr="007846A0">
        <w:rPr>
          <w:rFonts w:ascii="Arial" w:hAnsi="Arial" w:cs="Arial"/>
          <w:sz w:val="22"/>
          <w:szCs w:val="22"/>
        </w:rPr>
        <w:t xml:space="preserve">यावर पडताळणी केली.................................. १९.. च्या दिवशी. .................. येथे</w:t>
      </w:r>
    </w:p>
    <w:p w:rsidR="007846A0" w:rsidRPr="007846A0" w:rsidP="007846A0">
      <w:pPr xmlns:w="http://schemas.openxmlformats.org/wordprocessingml/2006/main">
        <w:pStyle w:val="NormalWeb"/>
        <w:jc w:val="right"/>
        <w:rPr>
          <w:rFonts w:ascii="Arial" w:hAnsi="Arial" w:cs="Arial"/>
          <w:sz w:val="22"/>
          <w:szCs w:val="22"/>
        </w:rPr>
      </w:pPr>
      <w:r xmlns:w="http://schemas.openxmlformats.org/wordprocessingml/2006/main" w:rsidRPr="007846A0">
        <w:rPr>
          <w:rFonts w:ascii="Arial" w:hAnsi="Arial" w:cs="Arial"/>
          <w:sz w:val="22"/>
          <w:szCs w:val="22"/>
        </w:rPr>
        <w:t xml:space="preserve">ठिकाण...................... याचिकाकर्ता</w:t>
      </w:r>
    </w:p>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जिथे घटस्फोटाच्या याचिकेत पत्नीने याचिका दाखल केली आणि याचिकाकर्त्या पतीला दुसर्‍या मुलीसोबत लग्न करण्यास स्वारस्य असल्याचा पुरावाही दिला परंतु वस्तुस्थिती सिद्ध झाली नाही, तर याचा अर्थ असा होत नाही की आरोप खोटा आहे जो क्रूरता ठरू शकतो.4</w:t>
      </w:r>
    </w:p>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एकदा हिंदू विवाह कायद्याच्या कलम 13B मधील घटकांचे समाधान झाले की, घटस्फोटाच्या आदेशाद्वारे विवाह विघटन करण्याची प्रार्थना स्वीकारण्याशिवाय न्यायालयाकडे दुसरा पर्याय नाही.5</w:t>
      </w:r>
    </w:p>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एकाकी घटनेवरून क्रूरतेचा न्याय केला जाऊ शकत नाही परंतु सर्व संबंधित परिस्थितींचा एकंदर विचार करून.6</w:t>
      </w:r>
    </w:p>
    <w:p w:rsidR="007846A0" w:rsidRPr="007846A0" w:rsidP="007846A0">
      <w:pPr xmlns:w="http://schemas.openxmlformats.org/wordprocessingml/2006/main">
        <w:pStyle w:val="NormalWeb"/>
        <w:rPr>
          <w:rFonts w:ascii="Arial" w:hAnsi="Arial" w:cs="Arial"/>
          <w:sz w:val="22"/>
          <w:szCs w:val="22"/>
        </w:rPr>
      </w:pPr>
      <w:r xmlns:w="http://schemas.openxmlformats.org/wordprocessingml/2006/main" w:rsidRPr="007846A0">
        <w:rPr>
          <w:rFonts w:ascii="Arial" w:hAnsi="Arial" w:cs="Arial"/>
          <w:sz w:val="22"/>
          <w:szCs w:val="22"/>
        </w:rPr>
        <w:t xml:space="preserve">त्यागाच्या कारणास्तव घटस्फोट मागणाऱ्या पक्षाने हे दाखवणे आवश्यक आहे की ती स्वतःच्या चुकीचा फायदा घेत नव्हती.7</w:t>
      </w:r>
    </w:p>
    <w:p w:rsidR="007846A0" w:rsidRPr="007846A0" w:rsidP="007846A0">
      <w:pPr xmlns:w="http://schemas.openxmlformats.org/wordprocessingml/2006/main">
        <w:pStyle w:val="NormalWeb"/>
        <w:ind w:left="1440"/>
        <w:rPr>
          <w:rFonts w:ascii="Arial" w:hAnsi="Arial" w:cs="Arial"/>
          <w:sz w:val="22"/>
          <w:szCs w:val="22"/>
        </w:rPr>
      </w:pPr>
      <w:r xmlns:w="http://schemas.openxmlformats.org/wordprocessingml/2006/main" w:rsidRPr="007846A0">
        <w:rPr>
          <w:rFonts w:ascii="Arial" w:hAnsi="Arial" w:cs="Arial"/>
          <w:sz w:val="22"/>
          <w:szCs w:val="22"/>
        </w:rPr>
        <w:t xml:space="preserve">4. हेमा रेड्डी वि. राकेश रेड्डी, 2002 (2) CCC 227 (A. P).</w:t>
      </w:r>
    </w:p>
    <w:p w:rsidR="007846A0" w:rsidRPr="007846A0" w:rsidP="007846A0">
      <w:pPr xmlns:w="http://schemas.openxmlformats.org/wordprocessingml/2006/main">
        <w:pStyle w:val="NormalWeb"/>
        <w:ind w:left="1440"/>
        <w:rPr>
          <w:rFonts w:ascii="Arial" w:hAnsi="Arial" w:cs="Arial"/>
          <w:sz w:val="22"/>
          <w:szCs w:val="22"/>
        </w:rPr>
      </w:pPr>
      <w:r xmlns:w="http://schemas.openxmlformats.org/wordprocessingml/2006/main" w:rsidRPr="007846A0">
        <w:rPr>
          <w:rFonts w:ascii="Arial" w:hAnsi="Arial" w:cs="Arial"/>
          <w:sz w:val="22"/>
          <w:szCs w:val="22"/>
        </w:rPr>
        <w:t xml:space="preserve">5. केएस सुब्रुमनियन वि. व्ही. वासंती देवी, 2002 (2) CCC 153 (मॅड.)</w:t>
      </w:r>
    </w:p>
    <w:p w:rsidR="007846A0" w:rsidRPr="007846A0" w:rsidP="007846A0">
      <w:pPr xmlns:w="http://schemas.openxmlformats.org/wordprocessingml/2006/main">
        <w:pStyle w:val="NormalWeb"/>
        <w:ind w:left="1440"/>
        <w:rPr>
          <w:rFonts w:ascii="Arial" w:hAnsi="Arial" w:cs="Arial"/>
          <w:sz w:val="22"/>
          <w:szCs w:val="22"/>
        </w:rPr>
      </w:pPr>
      <w:r xmlns:w="http://schemas.openxmlformats.org/wordprocessingml/2006/main" w:rsidRPr="007846A0">
        <w:rPr>
          <w:rFonts w:ascii="Arial" w:hAnsi="Arial" w:cs="Arial"/>
          <w:sz w:val="22"/>
          <w:szCs w:val="22"/>
        </w:rPr>
        <w:t xml:space="preserve">6. जीव्हीएन कामेश्वर राव विरुद्ध जी. जबिली, एआयआर 2002 एससी 576.</w:t>
      </w:r>
    </w:p>
    <w:p w:rsidR="007846A0" w:rsidRPr="007846A0" w:rsidP="007846A0">
      <w:pPr xmlns:w="http://schemas.openxmlformats.org/wordprocessingml/2006/main">
        <w:pStyle w:val="NormalWeb"/>
        <w:ind w:left="1440"/>
        <w:rPr>
          <w:rFonts w:ascii="Arial" w:hAnsi="Arial" w:cs="Arial"/>
          <w:sz w:val="22"/>
          <w:szCs w:val="22"/>
        </w:rPr>
      </w:pPr>
      <w:r xmlns:w="http://schemas.openxmlformats.org/wordprocessingml/2006/main" w:rsidRPr="007846A0">
        <w:rPr>
          <w:rFonts w:ascii="Arial" w:hAnsi="Arial" w:cs="Arial"/>
          <w:sz w:val="22"/>
          <w:szCs w:val="22"/>
        </w:rPr>
        <w:t xml:space="preserve">7. सावित्री पांडे वि. प्रेम चंद्र पांडे, AIR 2002 SC 591.</w:t>
      </w:r>
    </w:p>
    <w:p w:rsidR="007846A0" w:rsidRPr="007846A0" w:rsidP="007846A0">
      <w:pPr>
        <w:bidi w:val="0"/>
        <w:rPr>
          <w:rFonts w:ascii="Arial" w:hAnsi="Arial" w:cs="Arial"/>
          <w:sz w:val="22"/>
          <w:szCs w:val="22"/>
        </w:rPr>
      </w:pPr>
    </w:p>
    <w:p w:rsidR="006A31BB" w:rsidRPr="007846A0">
      <w:pPr>
        <w:bidi w:val="0"/>
        <w:rPr>
          <w:rFonts w:ascii="Arial" w:hAnsi="Arial" w:cs="Arial"/>
          <w:sz w:val="22"/>
          <w:szCs w:val="22"/>
        </w:rPr>
      </w:pPr>
    </w:p>
    <w:sectPr>
      <w:headerReference w:type="default" r:id="rId6"/>
      <w:footerReference w:type="default" r:id="rId7"/>
      <w:pgSz w:w="12240" w:h="15840"/>
      <w:pgMar w:top="1440" w:right="1440" w:bottom="1440" w:left="144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E1CA6"/>
    <w:rsid w:val="00293568"/>
    <w:rsid w:val="006A31BB"/>
    <w:rsid w:val="007846A0"/>
    <w:rsid w:val="00AE1CA6"/>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m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46A0"/>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NormalWeb">
    <w:name w:val="Normal (Web)"/>
    <w:basedOn w:val="Normal"/>
    <w:uiPriority w:val="99"/>
    <w:rsid w:val="007846A0"/>
    <w:pPr>
      <w:spacing w:before="100" w:beforeAutospacing="1" w:after="100" w:afterAutospacing="1"/>
      <w:jc w:val="left"/>
    </w:pPr>
  </w:style>
  <w:style w:type="table" w:styleId="TableGrid">
    <w:name w:val="Table Grid"/>
    <w:basedOn w:val="TableNormal"/>
    <w:uiPriority w:val="99"/>
    <w:rsid w:val="007846A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E:\Sachin\site\Rtf%20Doc\Matrimonial\PETITION%20FOR%20DIVOR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758</Words>
  <Characters>4173</Characters>
  <Application>Microsoft Office Word</Application>
  <DocSecurity>0</DocSecurity>
  <Lines>0</Lines>
  <Paragraphs>0</Paragraphs>
  <ScaleCrop>false</ScaleCrop>
  <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Fast Care Computers</cp:lastModifiedBy>
  <cp:revision>2</cp:revision>
  <dcterms:created xsi:type="dcterms:W3CDTF">2021-03-30T10:40:00Z</dcterms:created>
  <dcterms:modified xsi:type="dcterms:W3CDTF">2021-03-30T10:40:00Z</dcterms:modified>
</cp:coreProperties>
</file>