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35D" w:rsidRPr="007B635D" w:rsidRDefault="007B635D" w:rsidP="007B635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B635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कमिटलसाठी ऑर्डर (O.38.R.4.)</w:t>
      </w:r>
    </w:p>
    <w:p w:rsidR="007B635D" w:rsidRPr="007B635D" w:rsidRDefault="007B635D" w:rsidP="007B635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B635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7B635D" w:rsidRPr="007B635D" w:rsidRDefault="007B635D" w:rsidP="007B635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B635D">
        <w:rPr>
          <w:rFonts w:ascii="Arial" w:eastAsia="Times New Roman" w:hAnsi="Arial" w:cs="Arial"/>
          <w:color w:val="000000"/>
          <w:sz w:val="20"/>
          <w:szCs w:val="20"/>
        </w:rPr>
        <w:t xml:space="preserve">ला</w:t>
      </w:r>
    </w:p>
    <w:p w:rsidR="007B635D" w:rsidRPr="007B635D" w:rsidRDefault="007B635D" w:rsidP="007B635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B635D">
        <w:rPr>
          <w:rFonts w:ascii="Arial" w:eastAsia="Times New Roman" w:hAnsi="Arial" w:cs="Arial"/>
          <w:color w:val="000000"/>
          <w:sz w:val="20"/>
          <w:szCs w:val="20"/>
        </w:rPr>
        <w:t xml:space="preserve">कारण, या दाव्यातील फिर्यादीने न्यायालयात अर्ज केला आहे की, प्रतिवादीला, दाव्यात त्याच्या विरुद्ध होणाऱ्या कोणत्याही निकालाचे उत्तर देण्यासाठी, त्याच्या हजर राहण्यासाठी सुरक्षा घेतली जावी; आणि जेव्हा कोर्टाने प्रतिवादीला अशी सुरक्षा प्रदान करण्यासाठी किंवा सुरक्षिततेच्या बदल्यात पुरेशी ठेव ऑफर करण्यास सांगितले आहे, जे करण्यात तो अयशस्वी झाला आहे; खटल्याचा निर्णय होईपर्यंत उक्त प्रतिवादीला दिवाणी कारागृहात ठेवण्याचा आदेश देण्यात आला आहे; किंवा, जर त्याच्याविरुद्ध निर्णय दिला गेला तर, डिक्रीचे समाधान होईपर्यंत.</w:t>
      </w:r>
    </w:p>
    <w:p w:rsidR="007B635D" w:rsidRPr="007B635D" w:rsidRDefault="007B635D" w:rsidP="007B635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B635D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हाताखाली आणि न्यायालयाचा शिक्का, हा ..........दिवस 19 चा</w:t>
      </w:r>
    </w:p>
    <w:p w:rsidR="007B635D" w:rsidRPr="007B635D" w:rsidRDefault="007B635D" w:rsidP="007B635D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7B635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न्यायाधीश.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7B635D" w:rsidRPr="007B635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35D"/>
    <w:rsid w:val="005A28A4"/>
    <w:rsid w:val="007B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2019-07-21T13:43:00Z</dcterms:created>
  <dcterms:modified xsi:type="dcterms:W3CDTF">2019-07-21T13:43:00Z</dcterms:modified>
</cp:coreProperties>
</file>