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CellSpacing w:w="0" w:type="dxa"/>
        <w:tblCellMar>
          <w:left w:w="0" w:type="dxa"/>
          <w:right w:w="0" w:type="dxa"/>
        </w:tblCellMar>
        <w:tblLook w:val="04A0" w:firstRow="1" w:lastRow="0" w:firstColumn="1" w:lastColumn="0" w:noHBand="0" w:noVBand="1"/>
      </w:tblPr>
      <w:tblGrid>
        <w:gridCol w:w="1993"/>
        <w:gridCol w:w="1372"/>
        <w:gridCol w:w="1292"/>
        <w:gridCol w:w="1226"/>
        <w:gridCol w:w="1171"/>
        <w:gridCol w:w="1125"/>
        <w:gridCol w:w="1174"/>
        <w:gridCol w:w="7"/>
      </w:tblGrid>
      <w:tr w:rsidR="002D08F7" w:rsidRPr="002D08F7" w:rsidTr="002D08F7">
        <w:trPr>
          <w:gridAfter w:val="1"/>
          <w:trHeight w:val="184"/>
          <w:tblCellSpacing w:w="0" w:type="dxa"/>
          <w:hidden/>
        </w:trPr>
        <w:tc>
          <w:tcPr>
            <w:tcW w:w="0" w:type="auto"/>
            <w:gridSpan w:val="7"/>
            <w:vMerge w:val="restart"/>
            <w:hideMark/>
          </w:tcPr>
          <w:p w:rsidR="002D08F7" w:rsidRPr="002D08F7" w:rsidRDefault="002D08F7" w:rsidP="002D08F7">
            <w:pPr xmlns:w="http://schemas.openxmlformats.org/wordprocessingml/2006/main">
              <w:pBdr>
                <w:bottom w:val="single" w:sz="6" w:space="1" w:color="auto"/>
              </w:pBdr>
              <w:spacing w:after="0" w:line="240" w:lineRule="auto"/>
              <w:jc w:val="center"/>
              <w:rPr>
                <w:rFonts w:ascii="Arial" w:eastAsia="Times New Roman" w:hAnsi="Arial" w:cs="Arial"/>
                <w:vanish/>
                <w:sz w:val="16"/>
                <w:szCs w:val="16"/>
              </w:rPr>
            </w:pPr>
            <w:bookmarkStart xmlns:w="http://schemas.openxmlformats.org/wordprocessingml/2006/main" w:id="0" w:name="_GoBack"/>
            <w:r xmlns:w="http://schemas.openxmlformats.org/wordprocessingml/2006/main" w:rsidRPr="002D08F7">
              <w:rPr>
                <w:rFonts w:ascii="Arial" w:eastAsia="Times New Roman" w:hAnsi="Arial" w:cs="Arial"/>
                <w:vanish/>
                <w:sz w:val="16"/>
                <w:szCs w:val="16"/>
              </w:rPr>
              <w:t xml:space="preserve">फॉर्मचा शीर्ष</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NSE सूची करार - भाग - II</w:t>
            </w:r>
            <w:bookmarkEnd xmlns:w="http://schemas.openxmlformats.org/wordprocessingml/2006/main" w:id="0"/>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वार्षिक लेखापरीक्षित निकालांच्या प्रकाशनासाठी स्वरूप (विनालेखित चौथ्या तिमाहीच्या निकालांऐवजी ऑडिट केलेले निकाल देणे निवडणाऱ्या कंपन्या)</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परिशिष्ट I</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लाखात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रुपये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w:t>
            </w:r>
            <w:r xmlns:w="http://schemas.openxmlformats.org/wordprocessingml/2006/main" w:rsidRPr="002D08F7">
              <w:rPr>
                <w:rFonts w:ascii="Arial" w:eastAsia="Times New Roman" w:hAnsi="Arial" w:cs="Arial"/>
                <w:sz w:val="20"/>
                <w:szCs w:val="20"/>
              </w:rPr>
              <w:t xml:space="preserve">_</w:t>
            </w:r>
            <w:proofErr xmlns:w="http://schemas.openxmlformats.org/wordprocessingml/2006/main" w:type="spellEnd"/>
          </w:p>
          <w:tbl>
            <w:tblPr>
              <w:tblW w:w="0" w:type="auto"/>
              <w:tblCellMar>
                <w:left w:w="0" w:type="dxa"/>
                <w:right w:w="0" w:type="dxa"/>
              </w:tblCellMar>
              <w:tblLook w:val="04A0" w:firstRow="1" w:lastRow="0" w:firstColumn="1" w:lastColumn="0" w:noHBand="0" w:noVBand="1"/>
            </w:tblPr>
            <w:tblGrid>
              <w:gridCol w:w="2564"/>
              <w:gridCol w:w="940"/>
              <w:gridCol w:w="1390"/>
              <w:gridCol w:w="1617"/>
              <w:gridCol w:w="1398"/>
              <w:gridCol w:w="1424"/>
            </w:tblGrid>
            <w:tr w:rsidR="002D08F7" w:rsidRPr="002D08F7" w:rsidTr="002D08F7">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विशेष</w:t>
                  </w:r>
                </w:p>
              </w:tc>
              <w:tc>
                <w:tcPr>
                  <w:tcW w:w="9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(1) 9 महिन्यांचे आकडे</w:t>
                  </w:r>
                </w:p>
              </w:tc>
              <w:tc>
                <w:tcPr>
                  <w:tcW w:w="1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(२) शेवटच्या तिमाहीचे आकडे</w:t>
                  </w:r>
                </w:p>
              </w:tc>
              <w:tc>
                <w:tcPr>
                  <w:tcW w:w="15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(3) मागील वर्षाच्या संबंधित तिमाहीचे आकडे</w:t>
                  </w:r>
                </w:p>
              </w:tc>
              <w:tc>
                <w:tcPr>
                  <w:tcW w:w="15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(४) चालू वर्षाचे लेखापरीक्षित आकडे</w:t>
                  </w:r>
                </w:p>
              </w:tc>
              <w:tc>
                <w:tcPr>
                  <w:tcW w:w="15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(५) मागील वर्षाचे लेखापरीक्षित आकडे</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१.</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निव्वळ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विक्री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/उत्पन्न</w:t>
                  </w:r>
                </w:p>
                <w:p w:rsidR="002D08F7" w:rsidRPr="002D08F7" w:rsidRDefault="002D08F7" w:rsidP="002D08F7">
                  <w:pPr xmlns:w="http://schemas.openxmlformats.org/wordprocessingml/2006/main">
                    <w:spacing w:after="0" w:line="240" w:lineRule="auto"/>
                    <w:ind w:left="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ऑपरेशन्स पासून</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इतर उत्पन्न</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3.</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एकूण खर्च</w:t>
                  </w:r>
                </w:p>
                <w:p w:rsidR="002D08F7" w:rsidRPr="002D08F7" w:rsidRDefault="002D08F7" w:rsidP="002D08F7">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व्यापारातील स्टॉकमध्ये वाढ / घट</w:t>
                  </w:r>
                </w:p>
                <w:p w:rsidR="002D08F7" w:rsidRPr="002D08F7" w:rsidRDefault="002D08F7" w:rsidP="002D08F7">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कच्च्या मालाचा वापर </w:t>
                  </w:r>
                  <w:r xmlns:w="http://schemas.openxmlformats.org/wordprocessingml/2006/main" w:rsidRPr="002D08F7">
                    <w:rPr>
                      <w:rFonts w:ascii="Arial" w:eastAsia="Times New Roman" w:hAnsi="Arial" w:cs="Arial"/>
                      <w:sz w:val="20"/>
                      <w:szCs w:val="20"/>
                    </w:rPr>
                    <w:br xmlns:w="http://schemas.openxmlformats.org/wordprocessingml/2006/main"/>
                  </w:r>
                  <w:r xmlns:w="http://schemas.openxmlformats.org/wordprocessingml/2006/main" w:rsidRPr="002D08F7">
                    <w:rPr>
                      <w:rFonts w:ascii="Arial" w:eastAsia="Times New Roman" w:hAnsi="Arial" w:cs="Arial"/>
                      <w:sz w:val="20"/>
                      <w:szCs w:val="20"/>
                    </w:rPr>
                    <w:t xml:space="preserve">c. कर्मचारी खर्च</w:t>
                  </w:r>
                </w:p>
                <w:p w:rsidR="002D08F7" w:rsidRPr="002D08F7" w:rsidRDefault="002D08F7" w:rsidP="002D08F7">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इतर खर्च</w:t>
                  </w:r>
                </w:p>
                <w:p w:rsidR="002D08F7" w:rsidRPr="002D08F7" w:rsidRDefault="002D08F7" w:rsidP="002D08F7">
                  <w:pPr xmlns:w="http://schemas.openxmlformats.org/wordprocessingml/2006/main">
                    <w:spacing w:after="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(एकूण खर्चाच्या 10% पेक्षा जास्त असलेली कोणतीही वस्तू स्वतंत्रपणे दाखवायची आहे).</w:t>
                  </w:r>
                </w:p>
                <w:p w:rsidR="002D08F7" w:rsidRPr="002D08F7" w:rsidRDefault="002D08F7" w:rsidP="002D08F7">
                  <w:pPr xmlns:w="http://schemas.openxmlformats.org/wordprocessingml/2006/main">
                    <w:spacing w:after="0" w:line="240" w:lineRule="auto"/>
                    <w:ind w:left="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4.</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व्याज</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५.</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घसारा</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6.</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नफा (+)/तोटा(-) करपूर्वी (1+2-3-4-5)</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७.</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कर आकारणीसाठी तरतूद</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8.</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निव्वळ नफा (+)/तोटा (-) (6-7)</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९.</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पेड-अप इक्विटी शेअर कॅपिटल (शेअरचे दर्शनी मूल्य सूचित केले जाईल)</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10.</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स्तंभ (५) मध्ये दिले जाणारे मागील लेखा वर्षाचे पुनर्मूल्यांकन राखीव (ताळेबंदानुसार) वगळून राखीव</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11.</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या कालावधीसाठी, आजपर्यंतच्या वर्षासाठी आणि मागील वर्षासाठी मूलभूत आणि सौम्य केलेला EPS (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वार्षिक होणार नाही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244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3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(अर्धवार्षिक आर्थिक निकालांसाठी लागू)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नॉन प्रोमोटिंग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शेअरहोल्डिंगची एकूण*</w:t>
                  </w:r>
                </w:p>
                <w:p w:rsidR="002D08F7" w:rsidRPr="002D08F7" w:rsidRDefault="002D08F7" w:rsidP="002D08F7">
                  <w:pPr xmlns:w="http://schemas.openxmlformats.org/wordprocessingml/2006/main">
                    <w:spacing w:after="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नाही समभागांची</w:t>
                  </w:r>
                </w:p>
                <w:p w:rsidR="002D08F7" w:rsidRPr="002D08F7" w:rsidRDefault="002D08F7" w:rsidP="002D08F7">
                  <w:pPr xmlns:w="http://schemas.openxmlformats.org/wordprocessingml/2006/main">
                    <w:spacing w:after="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शेअरहोल्डिंगची टक्केवारी</w:t>
                  </w:r>
                </w:p>
              </w:tc>
              <w:tc>
                <w:tcPr>
                  <w:tcW w:w="94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0"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8" w:type="dxa"/>
                  <w:tcBorders>
                    <w:top w:val="nil"/>
                    <w:left w:val="nil"/>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bl>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बिगर प्रवर्तक शेअरहोल्डिंग- सूची कराराच्या कलम 35 मधील शेअरहोल्डिंग पॅटर्नमध्ये श्रेणी B अंतर्गत वर्गीकृत केल्याप्रमाणे</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नोट्स: सूची कराराच्या क्लॉज 41 अंतर्गत निर्दिष्ट केलेल्या अ-ऑडिट न केलेल्या तिमाही आर्थिक निकालांच्या फॉरमॅटला लागू होणाऱ्या सर्व नोट्स देखील या फॉरमॅटला लागू होतील.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त्रैमासिक/वार्षिक निकालांमध्ये अशा नवीन उपक्रमांमधून </w:t>
            </w:r>
            <w:r xmlns:w="http://schemas.openxmlformats.org/wordprocessingml/2006/main" w:rsidRPr="002D08F7">
              <w:rPr>
                <w:rFonts w:ascii="Arial" w:eastAsia="Times New Roman" w:hAnsi="Arial" w:cs="Arial"/>
                <w:sz w:val="20"/>
                <w:szCs w:val="20"/>
              </w:rPr>
              <w:t xml:space="preserve">उलाढाल आणि उत्पन्न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इ. स्वतंत्रपणे उघड करावे.</w:t>
            </w:r>
            <w:proofErr xmlns:w="http://schemas.openxmlformats.org/wordprocessingml/2006/main" w:type="spellEnd"/>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ज्या कंपन्यांनी 1 जानेवारी 1998 नंतर त्यांची नावे बदलली आहेत किंवा त्यानंतर नाव बदलले आहे त्यांनी असे खुलासे करावेत आणि नाव बदलल्याच्या तारखेपासून 3 वर्षांच्या कालावधीसाठी हे खुलासे करणे सुरू ठेवतील.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त्रैमासिक निकाल जमा लेखा धोरणाच्या आधारे आणि सर्व कालावधीसाठी एकसमान लेखा पद्धतींवर तयार केले जातील. लेखापरीक्षण न केलेले परिणाम मागील वर्षी अनुसरण केलेल्या लेखा धोरणांच्या समान संचावर आधारित असावेत. जर, लेखा धोरणांमध्ये बदल झाले असतील तर, चालू वर्षाच्या निकालांशी तुलना करता येण्यासाठी मागील वर्षाचे निकाल सध्याच्या लेखा धोरणांनुसार पुनर्रचना केले जातील.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त्रैमासिक निकाल उपार्जित लेखा धोरणाच्या आधारे आणि त्रैमासिक आधारावर सर्व कालावधीसाठी स्वीकारलेल्या एकसमान लेखा पद्धतीनुसार तयार केले जातील. बँकांव्यतिरिक्त इतर कंपन्यांसाठी निकाल सबमिट करण्यासाठी प्रो-फॉर्मा खाली दिलेला आहे: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______ ते ______ या कालावधीसाठी त्रैमासिक निकाल (बँकांव्यतिरिक्त इतर कंपन्यांसाठी)</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लाखांमध्ये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w:t>
            </w:r>
          </w:p>
          <w:tbl>
            <w:tblPr>
              <w:tblW w:w="0" w:type="auto"/>
              <w:tblCellMar>
                <w:left w:w="0" w:type="dxa"/>
                <w:right w:w="0" w:type="dxa"/>
              </w:tblCellMar>
              <w:tblLook w:val="04A0" w:firstRow="1" w:lastRow="0" w:firstColumn="1" w:lastColumn="0" w:noHBand="0" w:noVBand="1"/>
            </w:tblPr>
            <w:tblGrid>
              <w:gridCol w:w="2810"/>
              <w:gridCol w:w="1187"/>
              <w:gridCol w:w="1558"/>
              <w:gridCol w:w="1170"/>
              <w:gridCol w:w="1244"/>
              <w:gridCol w:w="1364"/>
            </w:tblGrid>
            <w:tr w:rsidR="002D08F7" w:rsidRPr="002D08F7" w:rsidTr="002D08F7">
              <w:tc>
                <w:tcPr>
                  <w:tcW w:w="185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(१)</w:t>
                  </w:r>
                </w:p>
              </w:tc>
              <w:tc>
                <w:tcPr>
                  <w:tcW w:w="15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(२)</w:t>
                  </w:r>
                </w:p>
              </w:tc>
              <w:tc>
                <w:tcPr>
                  <w:tcW w:w="1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(३)</w:t>
                  </w:r>
                </w:p>
              </w:tc>
              <w:tc>
                <w:tcPr>
                  <w:tcW w:w="15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(४)</w:t>
                  </w:r>
                </w:p>
              </w:tc>
              <w:tc>
                <w:tcPr>
                  <w:tcW w:w="15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(५)</w:t>
                  </w:r>
                </w:p>
              </w:tc>
            </w:tr>
            <w:tr w:rsidR="002D08F7" w:rsidRPr="002D08F7" w:rsidTr="002D08F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D08F7" w:rsidRPr="002D08F7" w:rsidRDefault="002D08F7" w:rsidP="002D08F7">
                  <w:pPr>
                    <w:spacing w:after="0" w:line="240" w:lineRule="auto"/>
                    <w:rPr>
                      <w:rFonts w:ascii="Calibri" w:eastAsia="Times New Roman" w:hAnsi="Calibri" w:cs="Calibri"/>
                    </w:rPr>
                  </w:pP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३ महिने संपले</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वर्षातील 3 महिन्यांच्या तुलनेत.</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चालू कालावधीसाठी वर्ष ते तारखेचे आकडे</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वर्षाचे वर्ष ते आजपर्यंतचे आकडे</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लेखा वर्ष</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१.</w:t>
                  </w:r>
                  <w:r xmlns:w="http://schemas.openxmlformats.org/wordprocessingml/2006/main" w:rsidRPr="002D08F7">
                    <w:rPr>
                      <w:rFonts w:ascii="Times New Roman" w:eastAsia="Times New Roman" w:hAnsi="Times New Roman" w:cs="Times New Roman"/>
                      <w:sz w:val="14"/>
                      <w:szCs w:val="14"/>
                    </w:rPr>
                    <w:t xml:space="preserve">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नेटविक्री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/ऑपरेशन्समधून मिळणारे उत्पन्न</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इतर उत्पन्न</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3.</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एकूण खर्च</w:t>
                  </w:r>
                </w:p>
                <w:p w:rsidR="002D08F7" w:rsidRPr="002D08F7" w:rsidRDefault="002D08F7" w:rsidP="002D08F7">
                  <w:pPr xmlns:w="http://schemas.openxmlformats.org/wordprocessingml/2006/main">
                    <w:spacing w:after="0" w:line="240" w:lineRule="auto"/>
                    <w:ind w:left="9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)व्यापारातील स्टॉकमध्ये वाढ / घट</w:t>
                  </w:r>
                </w:p>
                <w:p w:rsidR="002D08F7" w:rsidRPr="002D08F7" w:rsidRDefault="002D08F7" w:rsidP="002D08F7">
                  <w:pPr xmlns:w="http://schemas.openxmlformats.org/wordprocessingml/2006/main">
                    <w:spacing w:after="0" w:line="240" w:lineRule="auto"/>
                    <w:ind w:left="9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कच्च्या मालाचा वापर</w:t>
                  </w:r>
                </w:p>
                <w:p w:rsidR="002D08F7" w:rsidRPr="002D08F7" w:rsidRDefault="002D08F7" w:rsidP="002D08F7">
                  <w:pPr xmlns:w="http://schemas.openxmlformats.org/wordprocessingml/2006/main">
                    <w:spacing w:after="0" w:line="240" w:lineRule="auto"/>
                    <w:ind w:left="9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कर्मचारी खर्च</w:t>
                  </w:r>
                </w:p>
                <w:p w:rsidR="002D08F7" w:rsidRPr="002D08F7" w:rsidRDefault="002D08F7" w:rsidP="002D08F7">
                  <w:pPr xmlns:w="http://schemas.openxmlformats.org/wordprocessingml/2006/main">
                    <w:spacing w:after="0" w:line="240" w:lineRule="auto"/>
                    <w:ind w:left="9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इतर </w:t>
                  </w: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खर्च </w:t>
                  </w:r>
                  <w:proofErr xmlns:w="http://schemas.openxmlformats.org/wordprocessingml/2006/main" w:type="gramEnd"/>
                  <w:r xmlns:w="http://schemas.openxmlformats.org/wordprocessingml/2006/main" w:rsidRPr="002D08F7">
                    <w:rPr>
                      <w:rFonts w:ascii="Arial" w:eastAsia="Times New Roman" w:hAnsi="Arial" w:cs="Arial"/>
                      <w:sz w:val="20"/>
                      <w:szCs w:val="20"/>
                    </w:rPr>
                    <w:br xmlns:w="http://schemas.openxmlformats.org/wordprocessingml/2006/main"/>
                  </w:r>
                  <w:r xmlns:w="http://schemas.openxmlformats.org/wordprocessingml/2006/main" w:rsidRPr="002D08F7">
                    <w:rPr>
                      <w:rFonts w:ascii="Arial" w:eastAsia="Times New Roman" w:hAnsi="Arial" w:cs="Arial"/>
                      <w:sz w:val="20"/>
                      <w:szCs w:val="20"/>
                    </w:rPr>
                    <w:t xml:space="preserve">(एकूण खर्चाच्या 10% पेक्षा जास्त असलेली कोणतीही वस्तू स्वतंत्रपणे दाखवायची आहे).</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4.</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व्याज</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५.</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घसारा</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6.</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नफा (+)/तोटा(-) करपूर्वी (1+2-3-4-5)</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७.</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कर आकारणीसाठी तरतूद</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8.</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निव्वळ नफा (+)/तोटा (-) (6-7)</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९.</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पेड-अप इक्विटी शेअर भांडवल (शेअरचे दर्शनी मूल्य सूचित केले जाईल)</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10.</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स्तंभ (५) मध्ये दिले जाणारे मागील लेखा वर्षाचे पुनर्मूल्यांकन राखीव (ताळेबंदानुसार) वगळून राखीव</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11.</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या कालावधीसाठी, आजपर्यंतच्या वर्षासाठी आणि मागील वर्षासाठी मूलभूत आणि सौम्य केलेला EPS (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वार्षिक होणार नाही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85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ind w:left="5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*(अर्धवार्षिक आर्थिक निकालांसाठी लागू): नॉन-प्रमोटर शेअरहोल्डिंगची एकूण **</w:t>
                  </w:r>
                </w:p>
                <w:p w:rsidR="002D08F7" w:rsidRPr="002D08F7" w:rsidRDefault="002D08F7" w:rsidP="002D08F7">
                  <w:pPr xmlns:w="http://schemas.openxmlformats.org/wordprocessingml/2006/main">
                    <w:spacing w:after="0" w:line="240" w:lineRule="auto"/>
                    <w:ind w:left="12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शेअर्सची संख्या</w:t>
                  </w:r>
                </w:p>
                <w:p w:rsidR="002D08F7" w:rsidRPr="002D08F7" w:rsidRDefault="002D08F7" w:rsidP="002D08F7">
                  <w:pPr xmlns:w="http://schemas.openxmlformats.org/wordprocessingml/2006/main">
                    <w:spacing w:after="0" w:line="240" w:lineRule="auto"/>
                    <w:ind w:left="126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शेअरहोल्डिंगची टक्केवारी</w:t>
                  </w:r>
                </w:p>
                <w:p w:rsidR="002D08F7" w:rsidRPr="002D08F7" w:rsidRDefault="002D08F7" w:rsidP="002D08F7">
                  <w:pPr xmlns:w="http://schemas.openxmlformats.org/wordprocessingml/2006/main">
                    <w:spacing w:after="0" w:line="240" w:lineRule="auto"/>
                    <w:ind w:left="54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3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5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bl>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कंपन्यांनी 31 मार्च 2001 रोजी किंवा त्यानंतर संपलेल्या सहामाही आर्थिक निकालांसह एकूण नॉन-प्रमोटर शेअरहोल्डिंग उघड करणे आवश्यक आहे. 31 मार्च 2002 रोजी किंवा नंतर संपलेल्या अर्ध्या वर्षापासून मागील वर्षाच्या संबंधित अर्ध्या वर्षाच्या शेवटी आणि मागील लेखा वर्षाच्या शेवटी.</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नॉन प्रमोटर शेअरहोल्डिंग - सूची कराराच्या क्लॉज 35 मधील शेअरहोल्डिंग पॅटर्नमध्ये श्रेणी B अंतर्गत वर्गीकृत केल्याप्रमाणे.</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टिपा:</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विस्तार आणि वैविध्यपूर्ण </w:t>
            </w:r>
            <w:r xmlns:w="http://schemas.openxmlformats.org/wordprocessingml/2006/main" w:rsidRPr="002D08F7">
              <w:rPr>
                <w:rFonts w:ascii="Arial" w:eastAsia="Times New Roman" w:hAnsi="Arial" w:cs="Arial"/>
                <w:sz w:val="20"/>
                <w:szCs w:val="20"/>
              </w:rPr>
              <w:t xml:space="preserve">कार्यक्रम पूर्ण करणे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संप, लॉक-आउट, व्यवस्थापनातील बदल, भांडवली संरचनेत बदल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इत्यादीसह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तिमाहीचे परिणाम समजून घेण्यासाठी आवश्यक असलेली कोणतीही घटना किंवा व्यवहार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उघड केला जाईल. तत्सम भौतिक घटना किंवा तिमाहीच्या समाप्तीनंतरचे व्यवहार, ज्याचा परिणाम तिमाहीच्या निकालांमध्ये दिसून येत नाही ते देखील उघड केले जाईल.</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सर्व भौतिक गैर-आवर्ती/असामान्य उत्पन्न/नफा आणि खर्च/तोटा आणि नफ्यावर भौतिकरित्या परिणाम करणार्‍या लेखा पद्धतीतील सर्व बदलांचे परिणाम स्वतंत्रपणे उघड करणे आवश्यक आहे.</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ज्या कंपन्यांचे महसूल भौतिक हंगामी भिन्नतेच्या अधीन आहेत त्यांच्या बाबतीत, त्यांनी त्यांच्या क्रियाकलापांचे हंगामी स्वरूप उघड करावे आणि त्यांच्या लेखा न केलेल्या आर्थिक परिणामांना अंतरिम तारखेला (तिमाहीचा शेवटचा दिवस) समाप्त झालेल्या 12 महिन्यांच्या कालावधीच्या माहितीमध्ये पूरक देखील करता येईल. चालू आणि मागील वर्षे रोलिंग आधारावर.</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घोषित केलेल्या अंतरिम लाभांशासह वर्षासाठी दिलेल्या किंवा शिफारस केलेल्या लाभांशाच्या संदर्भात कंपनी खालील माहिती देईल: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शेअर्सच्या वेगवेगळ्या वर्गातील किंवा प्रस्तावित डिव्हिडंडची रक्कम आणि प्रति शेअर डिव्हिडंड मधील फरक देखील प्रति शेअर नाममात्र मूल्य दर्शवते.</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जेथे लाभांश दिला जातो किंवा वर्षभरात वाटप केलेल्या समभागांसाठी प्रो-रटा प्रस्तावित केला जातो, वाटपाची तारीख, वाटप केलेल्या समभागांची संख्या प्रति समभाग लाभांशाची प्रो-राटा रक्कम आणि प्रो-राटा आधारावर दिलेली किंवा प्रस्तावित केलेल्या लाभांशाची एकूण रक्कम.</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व्यवसाय संयोजन, उपकंपन्यांचे अधिग्रहण किंवा विल्हेवाट आणि दीर्घकालीन गुंतवणूक, पुनर्रचना आणि ऑपरेशन बंद करणे यासह तिमाही दरम्यान कंपनीच्या रचनेतील बदलांचे परिणाम उघड केले जातील.</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 </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कोणत्याही कालावधीच्या लेखापरीक्षित खात्यांच्या संदर्भात लेखापरीक्षकांकडून काही पात्रता असल्यास/असल्यास, कंपनीने लेखे प्रकाशित करताना अशा लेखापरीक्षण पात्रतेचा नफा किंवा तोटा यावर काय परिणाम होतो हे उघड केले पाहिजे. सांगितलेला कालावधी.</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न झालेले त्रैमासिक निकाल प्रकाशित करताना, कंपनीने मागील लेखा वर्षाच्या लेखापरीक्षित खात्यांच्या संदर्भात लेखापरीक्षकांद्वारे कोणतीही पात्रता (असल्यास) अनऑडिट केलेल्या तिमाही निकालांमध्ये कशी संबोधित केली गेली/ केली गेली आणि ती नसल्यास ते उघड करेल. संबोधित केले जाते, त्यानंतर अलेखापरीक्षित तिमाही निकालांमध्ये पात्रतेचा नफा किंवा तोटा यावर काय परिणाम झाला असेल हे उघड केले जाईल.</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लेखापरीक्षित किंवा लेखापरीक्षण न केलेले आर्थिक परिणाम एक्सचेंजला सादर करताना, वरील (i) आणि (ii) खाली नमूद केलेल्या पात्रतेच्या कारणांबद्दल देखील एक्सचेंजला स्पष्ट करेल, कंपनी अशा लेखापरीक्षणाशिवाय खाती प्रकाशित करण्यात का अपयशी ठरली. पात्रता) आणि जेव्हा कंपनी पात्रता(ने) काढून टाकेल आणि अशा पात्रतेशिवाय खाती प्रकाशित करेल)."</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g</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 कंपनीने अद्याप व्यावसायिक उत्पादन सुरू केले नसेल, तर तिमाही निकालांऐवजी, कंपनीने प्रकल्पाची स्थिती, त्याची अंमलबजावणी आणि प्रकल्प सुरू होण्याची अपेक्षित तारीख यांचा तपशील द्यावा.</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h</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स्टॉक एक्स्चेंज/s ला पाठवलेले आणि वृत्तपत्रांमध्ये प्रकाशित झालेले अ-ऑडिट केलेले निकाल मागील वर्षी पाळल्या गेलेल्या लेखा धोरणांच्या सेटवर आधारित असावेत. जर, लेखा धोरणांमध्ये बदल झाले असतील तर, चालू वर्षाच्या निकालांशी तुलना करता येण्यासाठी मागील वर्षाचे निकाल सध्याच्या लेखा धोरणांनुसार पुनर्रचना केले जातील.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जर आर्थिक वर्षाचा कालावधी 12 महिन्यांपेक्षा जास्त असेल आणि 15 महिन्यांपेक्षा जास्त नसेल तर तेथे 5 तिमाही असतील आणि 15 महिन्यांपेक्षा जास्त असतील परंतु 18 महिन्यांपेक्षा जास्त नसेल तर 6 तिमाही असतील आणि आर्थिक परिणाम एक्सचेंजला सूचित केले जातील आणि प्रकाशित केले जातील. त्यानुसार वर्तमानपत्रात. अर्धवार्षिक निकाल जे लेखापरीक्षकांद्वारे "मर्यादित पुनरावलोकन" च्या अधीन करणे आवश्यक आहे ते पहिल्या दोन तिमाहीसाठी तयार केले जातील जेथे आर्थिक वर्ष 15 महिन्यांपेक्षा जास्त नसेल आणि पहिल्या दोन तिमाहीसाठी आणि तिसऱ्या आणि चौथ्या तिमाहीसाठी स्वतंत्रपणे. जेथे आर्थिक वर्ष 15 महिन्यांपेक्षा जास्त आहे.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ऑडिट न केलेल्या आर्थिक परिणामांसाठी पर्यायी स्वरूप:</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उत्पादन आणि व्यापार/सेवा कंपन्या ज्यांनी त्यांच्या सर्वात अलीकडील वार्षिक अहवालात वार्षिक नफा आणि तोटा खात्यात खर्चाचे कार्यात्मक (दुय्यम) वर्गीकरण पाळले आहे, त्या वैकल्पिक स्वरूपात तिमाही आधारावर अ-लेखापरीक्षित आर्थिक परिणाम सादर करू शकतात. </w:t>
            </w:r>
            <w:r xmlns:w="http://schemas.openxmlformats.org/wordprocessingml/2006/main" w:rsidRPr="002D08F7">
              <w:rPr>
                <w:rFonts w:ascii="Arial" w:eastAsia="Times New Roman" w:hAnsi="Arial" w:cs="Arial"/>
                <w:sz w:val="20"/>
                <w:szCs w:val="20"/>
              </w:rPr>
              <w:t xml:space="preserve">पर्यायी स्वरुपात कंपन्यांसाठी निकाल सबमिट करण्यासाठीचा </w:t>
            </w:r>
            <w:r xmlns:w="http://schemas.openxmlformats.org/wordprocessingml/2006/main" w:rsidRPr="002D08F7">
              <w:rPr>
                <w:rFonts w:ascii="Arial" w:eastAsia="Times New Roman" w:hAnsi="Arial" w:cs="Arial"/>
                <w:sz w:val="20"/>
                <w:szCs w:val="20"/>
              </w:rPr>
              <w:t xml:space="preserve">प्रोफॉर्मा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खाली दिला आहे:</w:t>
            </w:r>
            <w:proofErr xmlns:w="http://schemas.openxmlformats.org/wordprocessingml/2006/main" w:type="spellStart"/>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______ ते ______ या कालावधीसाठी त्रैमासिक निकाल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(उत्पादन आणि व्यापार/सेवा कंपन्यांसाठी आर्थिक परिणामांचे पर्यायी स्वरूप, ज्यांनी सर्वात अलीकडील वार्षिक अहवालात प्रकाशित वार्षिक नफा आणि तोटा खात्यात खर्चाचे कार्यात्मक (दुय्यम) वर्गीकरण केले आहे).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लाखात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w:t>
            </w:r>
          </w:p>
          <w:tbl>
            <w:tblPr>
              <w:tblW w:w="0" w:type="auto"/>
              <w:tblCellMar>
                <w:left w:w="0" w:type="dxa"/>
                <w:right w:w="0" w:type="dxa"/>
              </w:tblCellMar>
              <w:tblLook w:val="04A0" w:firstRow="1" w:lastRow="0" w:firstColumn="1" w:lastColumn="0" w:noHBand="0" w:noVBand="1"/>
            </w:tblPr>
            <w:tblGrid>
              <w:gridCol w:w="495"/>
              <w:gridCol w:w="2279"/>
              <w:gridCol w:w="1198"/>
              <w:gridCol w:w="1559"/>
              <w:gridCol w:w="1184"/>
              <w:gridCol w:w="1249"/>
              <w:gridCol w:w="1369"/>
            </w:tblGrid>
            <w:tr w:rsidR="002D08F7" w:rsidRPr="002D08F7" w:rsidTr="002D08F7">
              <w:tc>
                <w:tcPr>
                  <w:tcW w:w="2839"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क्र. क्र.</w:t>
                  </w:r>
                </w:p>
              </w:tc>
              <w:tc>
                <w:tcPr>
                  <w:tcW w:w="12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(१)</w:t>
                  </w:r>
                </w:p>
              </w:tc>
              <w:tc>
                <w:tcPr>
                  <w:tcW w:w="123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(२)</w:t>
                  </w:r>
                </w:p>
              </w:tc>
              <w:tc>
                <w:tcPr>
                  <w:tcW w:w="12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(३)</w:t>
                  </w:r>
                </w:p>
              </w:tc>
              <w:tc>
                <w:tcPr>
                  <w:tcW w:w="139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(४)</w:t>
                  </w:r>
                </w:p>
              </w:tc>
            </w:tr>
            <w:tr w:rsidR="002D08F7" w:rsidRPr="002D08F7" w:rsidTr="002D08F7">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2D08F7" w:rsidRPr="002D08F7" w:rsidRDefault="002D08F7" w:rsidP="002D08F7">
                  <w:pPr>
                    <w:spacing w:after="0" w:line="240" w:lineRule="auto"/>
                    <w:rPr>
                      <w:rFonts w:ascii="Calibri" w:eastAsia="Times New Roman" w:hAnsi="Calibri" w:cs="Calibri"/>
                    </w:rPr>
                  </w:pP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३ महिने संपले</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वर्षातील 3 महिन्यांच्या तुलनेत.</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चालू कालावधीसाठी वर्ष ते तारखेचे आकडे</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वर्षाचे वर्ष ते आजपर्यंतचे आकडे</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लेखा वर्ष</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१.</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निव्वळ विक्री/ऑपरेशन्समधून मिळणारे उत्पन्न</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2.</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विक्री/सेवांची </w:t>
                  </w:r>
                  <w:r xmlns:w="http://schemas.openxmlformats.org/wordprocessingml/2006/main" w:rsidRPr="002D08F7">
                    <w:rPr>
                      <w:rFonts w:ascii="Arial" w:eastAsia="Times New Roman" w:hAnsi="Arial" w:cs="Arial"/>
                      <w:sz w:val="20"/>
                      <w:szCs w:val="20"/>
                    </w:rPr>
                    <w:br xmlns:w="http://schemas.openxmlformats.org/wordprocessingml/2006/main"/>
                  </w:r>
                  <w:r xmlns:w="http://schemas.openxmlformats.org/wordprocessingml/2006/main" w:rsidRPr="002D08F7">
                    <w:rPr>
                      <w:rFonts w:ascii="Arial" w:eastAsia="Times New Roman" w:hAnsi="Arial" w:cs="Arial"/>
                      <w:sz w:val="20"/>
                      <w:szCs w:val="20"/>
                    </w:rPr>
                    <w:t xml:space="preserve">किंमत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(अ) व्यापारातील स्टॉकमध्ये वाढ/कमी (ब) कच्च्या मालाचा वापर (क) इतर खर्च</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3.</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ग्रेनरल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नफा</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4.</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सामान्य प्रशासकीय खर्च</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५.</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विक्री आणि वितरण खर्च</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6.</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व्याज आणि घसारापूर्वी ऑपरेटिंग नफा</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७.</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व्याज</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8.</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घसारा</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९.</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व्याज आणि घसारा नंतर ऑपरेटिंग नफा</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10.</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इतर उत्पन्न</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11.</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करपूर्वी नफा (+)/तोटा(-).</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12.</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कर आकारणीसाठी तरतूद</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13.</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पेड-अप इक्विटी शेअर भांडवल</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14.</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स्तंभ (५) मध्ये दिले जाणारे मागील लेखा वर्षाचे पुनर्मूल्यांकन राखीव (ताळेबंदानुसार) वगळून राखीव</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१५.</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या कालावधीसाठी, आजपर्यंतच्या वर्षासाठी आणि मागील वर्षासाठी मूलभूत आणि सौम्य केलेला EPS (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वार्षिक होणार नाही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4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16.</w:t>
                  </w:r>
                </w:p>
              </w:tc>
              <w:tc>
                <w:tcPr>
                  <w:tcW w:w="23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प्रवर्तक नसलेल्या शेअरहोल्डिंगची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एकूण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 </w:t>
                  </w:r>
                  <w:r xmlns:w="http://schemas.openxmlformats.org/wordprocessingml/2006/main" w:rsidRPr="002D08F7">
                    <w:rPr>
                      <w:rFonts w:ascii="Arial" w:eastAsia="Times New Roman" w:hAnsi="Arial" w:cs="Arial"/>
                      <w:sz w:val="20"/>
                      <w:szCs w:val="20"/>
                    </w:rPr>
                    <w:br xmlns:w="http://schemas.openxmlformats.org/wordprocessingml/2006/main"/>
                  </w:r>
                  <w:r xmlns:w="http://schemas.openxmlformats.org/wordprocessingml/2006/main" w:rsidRPr="002D08F7">
                    <w:rPr>
                      <w:rFonts w:ascii="Arial" w:eastAsia="Times New Roman" w:hAnsi="Arial" w:cs="Arial"/>
                      <w:sz w:val="20"/>
                      <w:szCs w:val="20"/>
                    </w:rPr>
                    <w:t xml:space="preserve">(अर्धवार्षिक निकालांसाठी लागू)* शेअर्सची संख्या* शेअरहोल्डिंगची टक्केवारी</w:t>
                  </w:r>
                </w:p>
              </w:tc>
              <w:tc>
                <w:tcPr>
                  <w:tcW w:w="12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6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3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bl>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सूची कराराच्या खंड 35 मधील शेअरहोल्डिंग पॅटर्नमध्ये श्रेणी B अंतर्गत वर्गीकृत म्हणून प्रवर्तक नसलेले शेअरहोल्डिंग </w:t>
            </w:r>
            <w:r xmlns:w="http://schemas.openxmlformats.org/wordprocessingml/2006/main" w:rsidRPr="002D08F7">
              <w:rPr>
                <w:rFonts w:ascii="Arial" w:eastAsia="Times New Roman" w:hAnsi="Arial" w:cs="Arial"/>
                <w:sz w:val="20"/>
                <w:szCs w:val="20"/>
              </w:rPr>
              <w:t xml:space="preserve">.</w:t>
            </w:r>
            <w:proofErr xmlns:w="http://schemas.openxmlformats.org/wordprocessingml/2006/main" w:type="gramEnd"/>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टिपा:</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एकूण खर्चाच्या नोंदीद्वारे सूचित करा</w:t>
            </w:r>
          </w:p>
          <w:p w:rsidR="002D08F7" w:rsidRPr="002D08F7" w:rsidRDefault="002D08F7" w:rsidP="002D08F7">
            <w:pPr xmlns:w="http://schemas.openxmlformats.org/wordprocessingml/2006/main">
              <w:spacing w:before="100" w:line="240" w:lineRule="auto"/>
              <w:ind w:left="2160" w:hanging="216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कर्मचारी खर्च</w:t>
            </w:r>
          </w:p>
          <w:p w:rsidR="002D08F7" w:rsidRPr="002D08F7" w:rsidRDefault="002D08F7" w:rsidP="002D08F7">
            <w:pPr xmlns:w="http://schemas.openxmlformats.org/wordprocessingml/2006/main">
              <w:spacing w:before="100" w:line="240" w:lineRule="auto"/>
              <w:ind w:left="2160" w:hanging="216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एकूण खर्चाच्या 10% पेक्षा जास्त खर्चाची कोणतीही बाब.</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ही माहिती वरील विधानात समाविष्ट केलेल्या सर्व कालावधीच्या संदर्भात दिली जाईल.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विस्तार आणि वैविध्यपूर्ण </w:t>
            </w:r>
            <w:r xmlns:w="http://schemas.openxmlformats.org/wordprocessingml/2006/main" w:rsidRPr="002D08F7">
              <w:rPr>
                <w:rFonts w:ascii="Arial" w:eastAsia="Times New Roman" w:hAnsi="Arial" w:cs="Arial"/>
                <w:sz w:val="20"/>
                <w:szCs w:val="20"/>
              </w:rPr>
              <w:t xml:space="preserve">कार्यक्रम पूर्ण करणे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संप, लॉक-आउट, व्यवस्थापनातील बदल, भांडवली संरचनेत बदल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इत्यादीसह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तिमाहीचे परिणाम समजून घेण्यासाठी आवश्यक असलेली कोणतीही घटना किंवा व्यवहार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उघड केला जाईल. तत्सम भौतिक घटना किंवा तिमाहीच्या समाप्तीनंतरचे व्यवहार, ज्याचा परिणाम तिमाहीच्या निकालांमध्ये दिसून येत नाही ते देखील उघड केले जाईल.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सर्व भौतिक गैर-आवर्ती/असामान्य उत्पन्न/नफा आणि खर्च/तोटा आणि नफ्यावर भौतिकरित्या परिणाम करणार्‍या लेखा पद्धतीतील सर्व बदलांचे परिणाम स्वतंत्रपणे उघड करणे आवश्यक आहे.</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ज्या कंपन्यांचे महसूल भौतिक हंगामी भिन्नतेच्या अधीन आहेत त्यांच्या बाबतीत, त्यांनी त्यांच्या क्रियाकलापांचे हंगामी स्वरूप उघड करावे आणि त्यांच्या अनऑडिट न केलेल्या आर्थिक निकालांना अंतरिम तारखेला (तिमाहीच्या शेवटच्या दिवशी) समाप्त झालेल्या 12 महिन्यांच्या माहितीसह पूरक देखील केले जाईल. चालू आणि मागील वर्षे रोलिंग आधारावर.</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घोषित केलेल्या अंतरिम लाभांशासह वर्षासाठी दिलेल्या किंवा शिफारस केलेल्या लाभांशाच्या संदर्भात कंपनी खालील माहिती देईल:</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मी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 शेअर्सचे विविध वर्ग आणि डिव्हिडंड प्रति शेअर यांच्यात वितरीत किंवा प्रस्तावित डिव्हिडंडची रक्कम देखील प्रति शेअर नाममात्र मूल्य दर्शवते.</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 जेथे वर्षभरात वाटप केलेल्या समभागांसाठी लाभांश दिला जातो किंवा प्रस्तावित प्रो-राटा, वाटपाची तारीख, वाटप केलेल्या समभागांची संख्या प्रति समभाग लाभांशाची प्रो-राटा रक्कम आणि प्रो-राटा आधारावर दिलेली किंवा प्रस्तावित केलेल्या लाभांशाची एकूण रक्कम.</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व्यवसाय संयोजन, उपकंपन्यांचे अधिग्रहण किंवा विल्हेवाट आणि दीर्घकालीन गुंतवणूक, पुनर्रचना आणि ऑपरेशन बंद करणे यासह तिमाही दरम्यान कंपनीच्या रचनेतील बदलांचे परिणाम उघड केले जातील.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g</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 </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lastRenderedPageBreak xmlns:w="http://schemas.openxmlformats.org/wordprocessingml/2006/main"/>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कोणत्याही कालावधीच्या लेखापरीक्षित खात्यांच्या संदर्भात लेखापरीक्षकांकडून काही पात्रता असल्यास/असल्यास, कंपनीने लेखे प्रकाशित करताना अशा लेखापरीक्षण पात्रतेचा नफा किंवा तोटा यावर काय परिणाम होतो हे उघड केले पाहिजे. सांगितलेला कालावधी.</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न झालेले त्रैमासिक निकाल प्रकाशित करताना, कंपनीने मागील लेखा वर्षाच्या लेखापरीक्षित खात्यांच्या संदर्भात लेखापरीक्षकांद्वारे कोणतीही पात्रता (असल्यास) अनऑडिट केलेल्या तिमाही निकालांमध्ये कशी संबोधित केली गेली/ केली गेली आणि ती नसल्यास ते उघड करेल. संबोधित केले जाते, त्यानंतर अलेखापरीक्षित तिमाही निकालांमध्ये पात्रतेचा नफा किंवा तोटा यावर काय परिणाम झाला असेल हे उघड केले जाईल.</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लेखापरीक्षित किंवा अनऑडिट केलेले आर्थिक परिणाम एक्सचेंजला सादर करताना, वरील (i) आणि (ii) खाली नमूद केलेल्या पात्रतेच्या कारणांबद्दल देखील एक्सचेंजला स्पष्ट करेल, कंपनी त्याशिवाय खाती प्रकाशित करण्यात का अपयशी ठरली. अशी ऑडिट पात्रता(ने) आणि कंपनी जेव्हा पात्रता(ली) काढून टाकेल आणि अशा पात्रतेशिवाय खाती प्रकाशित करेल."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h</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 कंपनीने अद्याप व्यावसायिक उत्पादन सुरू केले नसेल, तर तिमाही निकालांऐवजी, कंपनीने प्रकल्पाची स्थिती, त्याची अंमलबजावणी आणि प्रकल्प सुरू होण्याची अपेक्षित तारीख यांचा तपशील द्यावा.</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स्टॉक एक्स्चेंज/s ला पाठवलेले आणि वृत्तपत्रांमध्ये प्रकाशित केलेले अ-ऑडिट केलेले निकाल मागील वर्षी पाळल्या गेलेल्या लेखा धोरणांच्या सेटवर आधारित असावेत. जर, लेखा धोरणांमध्ये बदल झाले असतील तर, चालू वर्षाच्या निकालांशी तुलना करता येण्यासाठी मागील वर्षाचे निकाल सध्याच्या लेखा धोरणांनुसार पुनर्रचना केले जातील.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j</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 आर्थिक वर्षाचा कालावधी 12 महिन्यांपेक्षा जास्त असेल आणि 15 महिन्यांपेक्षा जास्त नसेल तर तेथे 5 तिमाही असतील आणि 15 महिन्यांपेक्षा जास्त असतील परंतु 18 महिन्यांपेक्षा जास्त नसेल तर 6 तिमाही असतील आणि आर्थिक परिणाम एक्सचेंजला सूचित केले जातील आणि प्रकाशित केले जातील. </w:t>
            </w:r>
            <w:r xmlns:w="http://schemas.openxmlformats.org/wordprocessingml/2006/main" w:rsidRPr="002D08F7">
              <w:rPr>
                <w:rFonts w:ascii="Arial" w:eastAsia="Times New Roman" w:hAnsi="Arial" w:cs="Arial"/>
                <w:sz w:val="20"/>
                <w:szCs w:val="20"/>
              </w:rPr>
              <w:t xml:space="preserve">त्यानुसार </w:t>
            </w:r>
            <w:r xmlns:w="http://schemas.openxmlformats.org/wordprocessingml/2006/main" w:rsidRPr="002D08F7">
              <w:rPr>
                <w:rFonts w:ascii="Arial" w:eastAsia="Times New Roman" w:hAnsi="Arial" w:cs="Arial"/>
                <w:sz w:val="20"/>
                <w:szCs w:val="20"/>
              </w:rPr>
              <w:t xml:space="preserve">वर्तमानपत्रात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अर्धवार्षिक निकाल जे लेखापरीक्षकांद्वारे "मर्यादित पुनरावलोकन" च्या अधीन करणे आवश्यक आहे ते पहिल्या दोन तिमाहीसाठी तयार केले जातील जेथे आर्थिक वर्ष 15 महिन्यांपेक्षा जास्त नसेल आणि पहिल्या दोन तिमाहीसाठी आणि तिसऱ्या आणि चौथ्या तिमाहीसाठी स्वतंत्रपणे. जेथे आर्थिक वर्ष 15 महिन्यांपेक्षा जास्त आहे.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ज्या बँकांच्या सिक्युरिटीज स्टॉक एक्स्चेंजमध्ये सूचीबद्ध आहेत त्यांच्यासाठी निकाल आणि पुनरावलोकन अहवाल सादर करण्याचा </w:t>
            </w:r>
            <w:r xmlns:w="http://schemas.openxmlformats.org/wordprocessingml/2006/main" w:rsidRPr="002D08F7">
              <w:rPr>
                <w:rFonts w:ascii="Arial" w:eastAsia="Times New Roman" w:hAnsi="Arial" w:cs="Arial"/>
                <w:sz w:val="20"/>
                <w:szCs w:val="20"/>
              </w:rPr>
              <w:t xml:space="preserve">फॉर्मा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खाली दिला आहे:</w:t>
            </w:r>
            <w:proofErr xmlns:w="http://schemas.openxmlformats.org/wordprocessingml/2006/main" w:type="spellStart"/>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_____ ते______ (बँकांसाठी) कालावधीसाठी त्रैमासिक निकाल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लाख </w:t>
            </w:r>
            <w:r xmlns:w="http://schemas.openxmlformats.org/wordprocessingml/2006/main" w:rsidRPr="002D08F7">
              <w:rPr>
                <w:rFonts w:ascii="Arial" w:eastAsia="Times New Roman" w:hAnsi="Arial" w:cs="Arial"/>
                <w:sz w:val="20"/>
                <w:szCs w:val="20"/>
              </w:rPr>
              <w:t xml:space="preserve">रुपये )</w:t>
            </w:r>
            <w:proofErr xmlns:w="http://schemas.openxmlformats.org/wordprocessingml/2006/main" w:type="spellEnd"/>
          </w:p>
          <w:tbl>
            <w:tblPr>
              <w:tblW w:w="0" w:type="auto"/>
              <w:tblCellMar>
                <w:left w:w="0" w:type="dxa"/>
                <w:right w:w="0" w:type="dxa"/>
              </w:tblCellMar>
              <w:tblLook w:val="04A0" w:firstRow="1" w:lastRow="0" w:firstColumn="1" w:lastColumn="0" w:noHBand="0" w:noVBand="1"/>
            </w:tblPr>
            <w:tblGrid>
              <w:gridCol w:w="1928"/>
              <w:gridCol w:w="1435"/>
              <w:gridCol w:w="1581"/>
              <w:gridCol w:w="1428"/>
              <w:gridCol w:w="1457"/>
              <w:gridCol w:w="1504"/>
            </w:tblGrid>
            <w:tr w:rsidR="002D08F7" w:rsidRPr="002D08F7" w:rsidTr="002D08F7">
              <w:tc>
                <w:tcPr>
                  <w:tcW w:w="15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विशेष</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(१)</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(२)</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(३)</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(४)</w:t>
                  </w:r>
                </w:p>
              </w:tc>
              <w:tc>
                <w:tcPr>
                  <w:tcW w:w="15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center"/>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(५)</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३ महिने संपले</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वर्षातील 3 महिन्यांच्या तुलनेत.</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चालू कालावधीसाठी वर्ष ते तारीख आकडे</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वर्षाचे वर्ष ते आजपर्यंतचे आकडे</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लेखा वर्ष</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1. मिळालेले व्याज (a)+(b)+(c)+(d)</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अग्रिम/बिलांवर </w:t>
                  </w:r>
                  <w:r xmlns:w="http://schemas.openxmlformats.org/wordprocessingml/2006/main" w:rsidRPr="002D08F7">
                    <w:rPr>
                      <w:rFonts w:ascii="Arial" w:eastAsia="Times New Roman" w:hAnsi="Arial" w:cs="Arial"/>
                      <w:sz w:val="20"/>
                      <w:szCs w:val="20"/>
                    </w:rPr>
                    <w:t xml:space="preserve">व्याज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/सवलत</w:t>
                  </w:r>
                  <w:proofErr xmlns:w="http://schemas.openxmlformats.org/wordprocessingml/2006/main" w:type="spellStart"/>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 गुंतवणुकीवरील उत्पन्न</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भारतीय रिझव्‍‌र्ह बँक आणि इतर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आंतरबँक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निधीमधील </w:t>
                  </w:r>
                  <w:r xmlns:w="http://schemas.openxmlformats.org/wordprocessingml/2006/main" w:rsidRPr="002D08F7">
                    <w:rPr>
                      <w:rFonts w:ascii="Arial" w:eastAsia="Times New Roman" w:hAnsi="Arial" w:cs="Arial"/>
                      <w:sz w:val="20"/>
                      <w:szCs w:val="20"/>
                    </w:rPr>
                    <w:t xml:space="preserve">शिल्लक रकमेवरील व्याज</w:t>
                  </w:r>
                  <w:r xmlns:w="http://schemas.openxmlformats.org/wordprocessingml/2006/main" w:rsidRPr="002D08F7">
                    <w:rPr>
                      <w:rFonts w:ascii="Arial" w:eastAsia="Times New Roman" w:hAnsi="Arial" w:cs="Arial"/>
                      <w:sz w:val="20"/>
                      <w:szCs w:val="20"/>
                    </w:rPr>
                    <w:lastRenderedPageBreak xmlns:w="http://schemas.openxmlformats.org/wordprocessingml/2006/main"/>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(d) इतर</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2. इतर उत्पन्न</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 एकूण उत्पन्न (1+2)</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3. व्याज खर्च</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4. ऑपरेटिंग खर्च (e)+(f)</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(e) कर्मचाऱ्यांना देयके आणि तरतुदी</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 इतर ऑपरेटिंग खर्च</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 एकूण खर्च (३)+(४) (तरतुदी आणि आकस्मिकता वगळून)</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 ऑपरेटिंग प्रॉफिट (AB) (तरतुदी आणि आकस्मिकतेपूर्वी नफा)</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 इतर तरतुदी आणि आकस्मिकता</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E. करांसाठी तरतूद</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 निव्वळ नफा (CDE)</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5. पेड-अप इक्विटी शेअर भांडवल</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6. पुनर्मूल्यांकन राखीव वगळून राखीव राखीव (मागील लेखा वर्षाच्या ताळेबंदानुसार)</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7. विश्लेषणात्मक गुणोत्तर</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(i) भारत सरकारच्या समभागांची टक्केवारी</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(ii) भांडवली पर्याप्तता प्रमाण</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(iii) प्रति शेअर कमाई</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r w:rsidR="002D08F7" w:rsidRPr="002D08F7" w:rsidTr="002D08F7">
              <w:tc>
                <w:tcPr>
                  <w:tcW w:w="159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8.*(अर्धवार्षिक आर्थिक निकालांसाठी लागू) </w:t>
                  </w: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नॉन-प्रमोटर शेअरहोल्डिंगची एकूण* * शेअर्सची संख्या </w:t>
                  </w:r>
                  <w:r xmlns:w="http://schemas.openxmlformats.org/wordprocessingml/2006/main" w:rsidRPr="002D08F7">
                    <w:rPr>
                      <w:rFonts w:ascii="Arial" w:eastAsia="Times New Roman" w:hAnsi="Arial" w:cs="Arial"/>
                      <w:sz w:val="20"/>
                      <w:szCs w:val="20"/>
                    </w:rPr>
                    <w:br xmlns:w="http://schemas.openxmlformats.org/wordprocessingml/2006/main"/>
                  </w:r>
                  <w:r xmlns:w="http://schemas.openxmlformats.org/wordprocessingml/2006/main" w:rsidRPr="002D08F7">
                    <w:rPr>
                      <w:rFonts w:ascii="Arial" w:eastAsia="Times New Roman" w:hAnsi="Arial" w:cs="Arial"/>
                      <w:sz w:val="20"/>
                      <w:szCs w:val="20"/>
                    </w:rPr>
                    <w:t xml:space="preserve">* शेअरहोल्डिंगची टक्केवारी</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c>
                <w:tcPr>
                  <w:tcW w:w="15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D08F7" w:rsidRPr="002D08F7" w:rsidRDefault="002D08F7" w:rsidP="002D08F7">
                  <w:pPr xmlns:w="http://schemas.openxmlformats.org/wordprocessingml/2006/main">
                    <w:spacing w:after="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tc>
            </w:tr>
          </w:tbl>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कंपन्यांनी 31 मार्च 2001 रोजी किंवा त्यानंतर संपलेल्या सहामाही आर्थिक निकालांसह एकूण नॉन-प्रमोटर शेअरहोल्डिंग उघड करणे आवश्यक आहे. 31 मार्च 2002 रोजी किंवा नंतर संपलेल्या अर्ध्या वर्षापासून मागील वर्षाच्या संबंधित अर्ध्या वर्षाच्या शेवटी आणि मागील लेखा वर्षाच्या शेवटी.</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नॉन प्रमोटर शेअरहोल्डिंग - सूची कराराच्या क्लॉज 35 मधील शेअरहोल्डिंग पॅटर्नमध्ये श्रेणी B अंतर्गत वर्गीकृत केल्याप्रमाणे.</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टिपा:</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व्यवस्थापनातील बदल, भांडवली संरचनेतील बदल इत्यादीसह तिमाहीचे निकाल समजून घेण्यासाठी आवश्यक असलेली कोणतीही घटना किंवा व्यवहार उघड केला जाईल. तत्सम भौतिक घटना किंवा तिमाहीच्या समाप्तीनंतरचे व्यवहार, ज्याचा परिणाम तिमाहीच्या निकालांमध्ये दिसून येत नाही ते देखील उघड केले जाईल.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सर्व साहित्य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आवर्ती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/असामान्य उत्पन्न/नफा आणि खर्च/तोटा आणि नफ्यावर भौतिकरित्या परिणाम करणाऱ्या लेखा पद्धतीतील सर्व बदलांचे परिणाम स्वतंत्रपणे उघड करणे आवश्यक आहे.</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घोषित केलेल्या अंतरिम लाभांशासह वर्षासाठी दिलेल्या लाभांशाच्या संदर्भात कंपनी खालील माहिती देईल किंवा शिफारस करेल:</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शेअर्सचे विविध वर्ग आणि प्रति शेअर लाभांश यांच्यामध्ये वितरीत किंवा प्रस्तावित डिव्हिडंडची रक्कम देखील प्रति शेअर नाममात्र मूल्य दर्शवते.</w:t>
            </w:r>
          </w:p>
          <w:p w:rsidR="002D08F7" w:rsidRPr="002D08F7" w:rsidRDefault="002D08F7" w:rsidP="002D08F7">
            <w:pPr xmlns:w="http://schemas.openxmlformats.org/wordprocessingml/2006/main">
              <w:spacing w:before="100" w:line="240" w:lineRule="auto"/>
              <w:ind w:left="1800" w:hanging="180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जेथे लाभांश दिला जातो किंवा वर्षभरात वाटप केलेल्या समभागांसाठी प्रो-राटा प्रस्तावित केला जातो, वाटपाची तारीख, वाटप केलेल्या समभागांची संख्या प्रति समभाग लाभांशाची प्रो-राटा रक्कम आणि प्रो-राटा आधारावर दिलेली किंवा प्रस्तावित केलेल्या लाभांशाची एकूण रक्कम.</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या तिमाहीत कंपनीच्या रचनेतील बदलांचे परिणाम, व्यवसाय संयोजन संपादन किंवा उपकंपन्यांचे विल्हेवाट आणि दीर्घकालीन गुंतवणूक, पुनर्रचना आणि ऑपरेशन्स बंद करणे यांचा समावेश आहे.</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 </w:t>
            </w:r>
          </w:p>
          <w:p w:rsidR="002D08F7" w:rsidRPr="002D08F7" w:rsidRDefault="002D08F7" w:rsidP="002D08F7">
            <w:pPr xmlns:w="http://schemas.openxmlformats.org/wordprocessingml/2006/main">
              <w:spacing w:before="100" w:line="240" w:lineRule="auto"/>
              <w:ind w:left="2160" w:hanging="216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कोणत्याही कालावधीच्या लेखापरीक्षित खात्यांच्या संदर्भात लेखापरीक्षकांकडून काही पात्रता असल्यास/असल्यास, कंपनीने लेखे प्रकाशित करताना अशा लेखापरीक्षण पात्रतेचा नफा किंवा तोटा यावर काय परिणाम होतो हे उघड केले पाहिजे. सांगितलेला कालावधी.</w:t>
            </w:r>
          </w:p>
          <w:p w:rsidR="002D08F7" w:rsidRPr="002D08F7" w:rsidRDefault="002D08F7" w:rsidP="002D08F7">
            <w:pPr xmlns:w="http://schemas.openxmlformats.org/wordprocessingml/2006/main">
              <w:spacing w:before="100" w:line="240" w:lineRule="auto"/>
              <w:ind w:left="2160" w:hanging="216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न केलेले त्रैमासिक निकाल प्रकाशित करताना, कंपनीने मागील लेखा वर्षाच्या लेखापरीक्षित खात्यांच्या संदर्भात लेखापरीक्षकांद्वारे कोणतीही पात्रता (असल्यास) अनऑडेटेड तिमाही निकालांमध्ये कशी संबोधित केली गेली/ केली गेली आणि ती नसल्यास ते उघड करेल. संबोधित केले जाते, त्यानंतर अलेखापरीक्षित तिमाही निकालांमध्ये पात्रतेचा नफा किंवा तोटा यावर काय परिणाम झाला असेल हे उघड केले जाईल.</w:t>
            </w:r>
          </w:p>
          <w:p w:rsidR="002D08F7" w:rsidRPr="002D08F7" w:rsidRDefault="002D08F7" w:rsidP="002D08F7">
            <w:pPr xmlns:w="http://schemas.openxmlformats.org/wordprocessingml/2006/main">
              <w:spacing w:before="100" w:line="240" w:lineRule="auto"/>
              <w:ind w:left="2160" w:hanging="216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लेखापरीक्षित किंवा अनऑडिट केलेले आर्थिक परिणाम एक्सचेंजला सादर करताना, वरील (i) आणि (ii) खाली नमूद केलेल्या पात्रतेच्या कारणांबद्दल देखील एक्सचेंजला स्पष्ट करेल, कंपनी त्याशिवाय खाती प्रकाशित करण्यात का अपयशी ठरली. अशी ऑडिट पात्रता(ने) आणि कंपनी जेव्हा </w:t>
            </w: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पात्रता(ली) काढून टाकेल आणि अशा पात्रतेशिवाय खाती प्रकाशित करेल."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स्टॉक एक्सचेंज/ना पाठवलेले आणि वर्तमानपत्रात (सूचीबद्ध बँकांसाठी) प्रकाशित केलेले अनऑडिट केलेले निकाल मागील वर्षी फॉलो केलेल्या अकाउंटिंग पॉलिसीच्या सेटवर आधारित असावेत. लेखा धोरणांमध्ये बदल झाल्यास, चालू वर्षाच्या निकालांशी तुलना करता येण्यासाठी मागील वर्षाचे निकाल सध्याच्या लेखा धोरणांनुसार पुनर्रचना केले जातील.</w:t>
            </w:r>
          </w:p>
          <w:p w:rsidR="002D08F7" w:rsidRPr="002D08F7" w:rsidRDefault="002D08F7" w:rsidP="002D08F7">
            <w:pPr xmlns:w="http://schemas.openxmlformats.org/wordprocessingml/2006/main">
              <w:spacing w:before="100" w:line="240" w:lineRule="auto"/>
              <w:ind w:left="1440" w:hanging="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g</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लेखापरीक्षकांद्वारे "मर्यादित पुनरावलोकन" करणे आवश्यक असलेले अर्धवार्षिक निकाल पहिल्या दोन तिमाहींसाठी तयार केले जातील.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बँकांसाठी पुनरावलोकन अहवाल खालील स्वरूपात असेल: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"आम्ही ____ (कंपनीचे नाव) च्या ____ संपलेल्या कालावधीसाठीच्या लेखापरीक्षण न केलेल्या आर्थिक निकालांच्या सोबतच्या विधानाचे पुनरावलोकन केले आहे. हे विधान कंपनीच्या व्यवस्थापनाची जबाबदारी आहे आणि संचालक मंडळाने मंजूर केले आहे.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अंतरिम आर्थिक माहितीच्या पुनरावलोकनामध्ये मुख्यतः आर्थिक डेटासाठी विश्लेषणात्मक प्रक्रिया लागू करणे आणि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आर्थिक आणि लेखाविषयक बाबींसाठी जबाबदार व्यक्तींची </w:t>
            </w:r>
            <w:r xmlns:w="http://schemas.openxmlformats.org/wordprocessingml/2006/main" w:rsidRPr="002D08F7">
              <w:rPr>
                <w:rFonts w:ascii="Arial" w:eastAsia="Times New Roman" w:hAnsi="Arial" w:cs="Arial"/>
                <w:sz w:val="20"/>
                <w:szCs w:val="20"/>
              </w:rPr>
              <w:t xml:space="preserve">चौकशी करणे समाविष्ट आहे.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सामान्यतः स्वीकारल्या गेलेल्या लेखापरीक्षण मानकांनुसार केलेल्या ऑडिटपेक्षा त्याची व्याप्ती खूपच कमी आहे, ज्याचा उद्देश संपूर्णपणे घेतलेल्या आर्थिक स्टेटमेंट्सच्या संदर्भात मत व्यक्त करणे आहे. त्यानुसार आम्ही असे मत व्यक्त करत नाही.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आमच्या पुनरावलोकनाच्या संचालनात आम्ही _________ शाखांच्या समवर्ती लेखा परीक्षक, बँकेच्या _______ शाखांचे तपासणी पथके आणि या उद्देशासाठी विशेषत: नियुक्त केलेल्या _________ शाखांच्या लेखापरीक्षकांच्या इतर संस्थांकडून प्राप्त नॉन-परफॉर्मिंग मालमत्तेच्या संदर्भात पुनरावलोकन अहवालांवर अवलंबून आहोत. या पुनरावलोकन अहवालांमध्ये बँकेच्या अॅडव्हान्स पोर्टफोलिओचा ______ टक्के समावेश आहे. या पुनरावलोकन अहवालांव्यतिरिक्त, आमच्या पुनरावलोकनाच्या आचरणात, आम्ही बँकेच्या शाखांमधून प्राप्त झालेल्या विविध परताव्यावर देखील अवलंबून आहोत.</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मान्यताप्राप्त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लेखा पद्धती आणि धोरणांनुसार तयार केलेल्या अनऑडिट न केलेल्या आर्थिक निकालांच्या सोबतच्या स्टेटमेंटमध्ये उघड करणे आवश्यक असलेली माहिती उघड केलेली नाही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 सूची कराराच्या कलम 41 च्या अटी ज्यामध्ये ते उघड करायचे आहे किंवा त्यात कोणतेही भौतिक चुकीचे विधान आहे किंवा ते उत्पन्नाच्या संदर्भात रिझर्व्ह बँकेने जारी केलेल्या संबंधित विवेकपूर्ण नियमांनुसार तयार केलेले नाही. ओळख, मालमत्तेचे वर्गीकरण, तरतूद आणि इतर संबंधित बाबी."</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लेखापरीक्षण अहवालातील पात्रता:</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मागील लेखा वर्षाच्या लेखापरीक्षित खात्यांच्या संदर्भात लेखापरीक्षण पात्रता कशी संबोधित केली गेली याच्या स्पष्टीकरणात्मक विधानाव्यतिरिक्त, सूची कराराच्या कलम 41 अंतर्गत प्रकाशित लेखापरीक्षित आर्थिक परिणामांसह कंपन्यांनी लेखापरीक्षण पात्रता उघड करणे आवश्यक आहे. आर्थिक परिणाम.</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ज्या कंपन्यांनी व्यावसायिक उत्पादन सुरू करायचे आहे त्यांचे त्रैमासिक प्रकटीकरण.</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अखर्चित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पैशांच्या शिल्लक आणि अशा प्रकारचा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वापर न केलेला निधी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ज्या स्वरूपात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आहे. जारीकर्त्याद्वारे गुंतवणूक केली जाते.</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42.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जारीकर्ता सहमत आहे की म्युच्युअल फंड वगळता नवीन सिक्युरिटीज जारी करण्यासाठी ही एक अट असेल, ती सबस्क्रिप्शन लिस्ट उघडण्यापूर्वी जमा करावी आणि NSE कडे जमा केली जाईल (ज्या प्रकरणांमध्ये सिक्युरिटीज सबस्क्रिप्शनसाठी ऑफर केल्या जातात त्या प्रकरणांमध्ये प्रॉस्पेक्टस, ऑफरचे पत्र किंवा अन्यथा) सार्वजनिक आणि/किंवा जारीकर्त्याच्या विद्यमान सिक्युरिटीजच्या धारकांना सबस्क्रिप्शनसाठी ऑफर केलेल्या सिक्युरिटीजच्या रकमेच्या 1% प्रमाणे मोजली जाणारी रक्कम, यथास्थिती, द्वारे अनुपालन सुनिश्चित </w:t>
            </w: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करण्यासाठी जारीकर्ता, विहित किंवा विहित कालावधीत, कायद्याच्या सर्व प्रचलित आवश्यकता आणि सर्व प्रचलित सूची आवश्यकता आणि शर्तींमध्ये नमूद केल्याप्रमाणे, आणि एनएसईच्या नियम, उपविधी आणि विनियमांमध्ये नमूद केलेल्या पद्धतीने परतावा किंवा जप्त करण्यायोग्य अंमलात वर नमूद केलेल्या सिक्युरिटी डिपॉझिटपैकी 50% रोख रक्कम NSE ला द्यावी. शिल्लक रक्कम बँक हमीद्वारे प्रदान केली जाऊ शकते. रोखीने भरायची रक्कम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रु. पर्यंत मर्यादित आहे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3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_ सिक्युरिटी डिपॉझिटवरील ही रक्कम एनएसईद्वारे जारीकर्त्याने सेबीकडून ना हरकत प्रमाणपत्र प्राप्त केल्यानंतर जारी केली जाईल.</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४३.</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 </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१.</w:t>
            </w:r>
            <w:r xmlns:w="http://schemas.openxmlformats.org/wordprocessingml/2006/main" w:rsidRPr="002D08F7">
              <w:rPr>
                <w:rFonts w:ascii="Times New Roman" w:eastAsia="Times New Roman" w:hAnsi="Times New Roman" w:cs="Times New Roman"/>
                <w:sz w:val="14"/>
                <w:szCs w:val="14"/>
              </w:rPr>
              <w:t xml:space="preserve">       कंपनी सहमत आहे की ती तिमाही आधारावर NSE ला एक निवेदन सादर </w:t>
            </w:r>
            <w:r xmlns:w="http://schemas.openxmlformats.org/wordprocessingml/2006/main" w:rsidRPr="002D08F7">
              <w:rPr>
                <w:rFonts w:ascii="Arial" w:eastAsia="Times New Roman" w:hAnsi="Arial" w:cs="Arial"/>
                <w:sz w:val="20"/>
                <w:szCs w:val="20"/>
              </w:rPr>
              <w:t xml:space="preserve">करेल जे निधीचा अंदाजित </w:t>
            </w:r>
            <w:r xmlns:w="http://schemas.openxmlformats.org/wordprocessingml/2006/main" w:rsidRPr="002D08F7">
              <w:rPr>
                <w:rFonts w:ascii="Arial" w:eastAsia="Times New Roman" w:hAnsi="Arial" w:cs="Arial"/>
                <w:sz w:val="20"/>
                <w:szCs w:val="20"/>
              </w:rPr>
              <w:t xml:space="preserve">वापर आणि/किंवा तिच्या प्रॉस्पेक्टसमध्ये किंवा ऑफरच्या पत्रात किंवा स्पष्टीकरणात्मक विधानात नमूद केलेल्या ऑब्जेक्ट/ने केलेल्या अंदाजित नफा स्टेटमेंटमधील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फरक दर्शवेल.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सिक्युरिटीजचा प्राधान्यक्रम आणि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निधीचा प्रत्यक्ष </w:t>
            </w:r>
            <w:r xmlns:w="http://schemas.openxmlformats.org/wordprocessingml/2006/main" w:rsidRPr="002D08F7">
              <w:rPr>
                <w:rFonts w:ascii="Arial" w:eastAsia="Times New Roman" w:hAnsi="Arial" w:cs="Arial"/>
                <w:sz w:val="20"/>
                <w:szCs w:val="20"/>
              </w:rPr>
              <w:t xml:space="preserve">वापर आणि/किंवा वास्तविक नफा यावर विचार करण्यासाठी सर्वसाधारण सभेची सूचना.</w:t>
            </w:r>
            <w:proofErr xmlns:w="http://schemas.openxmlformats.org/wordprocessingml/2006/main" w:type="spellEnd"/>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खंड (1) मध्ये संदर्भित केलेले विधान सिक्युरिटीजच्या प्राधान्य इश्यूचा विचार करण्यासाठी नोटीसला स्पष्टीकरणात्मक विधानात नमूद केलेल्या त्याच्या प्रॉस्पेक्टस/ऑफर ऑफर/ऑब्जेक्ट/एसमध्ये प्रक्षेपण प्रदान केलेल्या प्रत्येक वर्षासाठी दिले जाईल आणि ते असेल. कलम 41 नुसार आवश्यकतेनुसार वृत्तपत्रांमध्ये एकाच वेळी लेखापरीक्षित/लेखापरीक्षित आर्थिक निकालांसह प्रकाशित.</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3.</w:t>
            </w:r>
            <w:r xmlns:w="http://schemas.openxmlformats.org/wordprocessingml/2006/main" w:rsidRPr="002D08F7">
              <w:rPr>
                <w:rFonts w:ascii="Times New Roman" w:eastAsia="Times New Roman" w:hAnsi="Times New Roman" w:cs="Times New Roman"/>
                <w:sz w:val="14"/>
                <w:szCs w:val="14"/>
              </w:rPr>
              <w:t xml:space="preserve">       अंदाज आणि प्रत्यक्ष </w:t>
            </w:r>
            <w:r xmlns:w="http://schemas.openxmlformats.org/wordprocessingml/2006/main" w:rsidRPr="002D08F7">
              <w:rPr>
                <w:rFonts w:ascii="Arial" w:eastAsia="Times New Roman" w:hAnsi="Arial" w:cs="Arial"/>
                <w:sz w:val="20"/>
                <w:szCs w:val="20"/>
              </w:rPr>
              <w:t xml:space="preserve">वापर /नफा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यांच्यात भौतिक तफावत असल्यास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 कंपनी जाहिरातीत स्पष्टीकरण देईल आणि संचालकांच्या अहवालात देखील ते प्रदान करेल.</w:t>
            </w:r>
          </w:p>
          <w:p w:rsidR="002D08F7" w:rsidRPr="002D08F7" w:rsidRDefault="002D08F7" w:rsidP="002D08F7">
            <w:pPr xmlns:w="http://schemas.openxmlformats.org/wordprocessingml/2006/main">
              <w:spacing w:before="100" w:line="240" w:lineRule="auto"/>
              <w:ind w:left="144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 </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४४.</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या कराराच्या इतर कोणत्याही तरतुदींचा पूर्वग्रह न ठेवता, सर्वसाधारणपणे आणि त्याच्या कलम 39 विशेषत: सुरू ठेवण्याची अट म्हणून, जारीकर्ता सिक्युरिटीज कॉन्ट्रॅक्ट रेग्युलेशन ऍक्ट, 1956, सिक्युरिटीज कॉन्ट्रॅक्ट रेग्युलेशन नियम, यासह संबंधित कायद्यांच्या तरतुदींचे पालन करेल. 1957, सरकार आणि/किंवा सिक्युरिटीज एक्स्चेंज बोर्ड ऑफ इंडिया द्वारे वेळोवेळी जारी केलेल्या मार्गदर्शक तत्त्वांसह प्रकटीकरण आणि गुंतवणूकदार संरक्षणावरील मार्गदर्शक तत्त्वे.</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४५.</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जारीकर्ता सहमत आहे की:</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पब्लिक इश्यू बंद झाल्यापासून ३० दिवसांच्या आत जनतेला ऑफर केलेल्या सिक्युरिटीजचे शक्य तितके वाटप केले जाईल;</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 वाटप केले गेले नसेल किंवा इश्यू बंद झाल्याच्या तारखेपासून 30 दिवसांच्या आत गुंतवणूकदारांना परतावा ऑर्डर पाठवला गेला नसेल तर ते दरवर्षी 15% व्याज देईल.</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४६.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हे कलम मागे घेण्यात आले आहे.</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४७.</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जारीकर्ता सहमत आहे:</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जारीकर्त्याच्या कंपनी सेक्रेटरीला अनुपालन अधिकारी म्हणून नियुक्त करणे, जो शेअर हस्तांतरण प्रक्रियेवर देखरेख ठेवण्यासाठी जबाबदार असेल आणि प्रत्येक बैठकीत कंपनीच्या बोर्डाला अहवाल देईल. अनुपालन अधिकारी SEBI, स्टॉक एक्स्चेंज, ROC इत्यादी प्राधिकरणांशी थेट संपर्क साधेल आणि अशा प्राधिकरणांच्या विविध </w:t>
            </w:r>
            <w:r xmlns:w="http://schemas.openxmlformats.org/wordprocessingml/2006/main" w:rsidRPr="002D08F7">
              <w:rPr>
                <w:rFonts w:ascii="Arial" w:eastAsia="Times New Roman" w:hAnsi="Arial" w:cs="Arial"/>
                <w:sz w:val="20"/>
                <w:szCs w:val="20"/>
              </w:rPr>
              <w:t xml:space="preserve">कलम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 नियम, विनियम आणि इतर निर्देश आणि गुंतवणूकदार सेवा आणि तक्रारी संबंधित बाबींच्या </w:t>
            </w:r>
            <w:r xmlns:w="http://schemas.openxmlformats.org/wordprocessingml/2006/main" w:rsidRPr="002D08F7">
              <w:rPr>
                <w:rFonts w:ascii="Arial" w:eastAsia="Times New Roman" w:hAnsi="Arial" w:cs="Arial"/>
                <w:sz w:val="20"/>
                <w:szCs w:val="20"/>
              </w:rPr>
              <w:t xml:space="preserve">अंमलबजावणीसंदर्भात गुंतवणूकदारांशी संपर्क साधेल .</w:t>
            </w:r>
            <w:proofErr xmlns:w="http://schemas.openxmlformats.org/wordprocessingml/2006/main" w:type="gramStart"/>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भागधारकांना सेवा देण्यासाठी </w:t>
            </w:r>
            <w:r xmlns:w="http://schemas.openxmlformats.org/wordprocessingml/2006/main" w:rsidRPr="002D08F7">
              <w:rPr>
                <w:rFonts w:ascii="Arial" w:eastAsia="Times New Roman" w:hAnsi="Arial" w:cs="Arial"/>
                <w:sz w:val="20"/>
                <w:szCs w:val="20"/>
              </w:rPr>
              <w:t xml:space="preserve">आरटीए पुरेसे मनुष्यबळ, संगणक हार्डवेअर आणि सॉफ्टवेअर, कार्यालयीन जागा, दस्तऐवज हाताळण्याची सुविधा इत्यादी पायाभूत सुविधांनी पुरेशी सुसज्ज आहे की नाही हे तपासण्यासाठी योग्य परिश्रम सर्वेक्षण करणे.</w:t>
            </w:r>
            <w:r xmlns:w="http://schemas.openxmlformats.org/wordprocessingml/2006/main" w:rsidRPr="002D08F7">
              <w:rPr>
                <w:rFonts w:ascii="Arial" w:eastAsia="Times New Roman" w:hAnsi="Arial" w:cs="Arial"/>
                <w:sz w:val="20"/>
                <w:szCs w:val="20"/>
              </w:rPr>
              <w:lastRenderedPageBreak xmlns:w="http://schemas.openxmlformats.org/wordprocessingml/2006/main"/>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c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आरटीएने सराव करणाऱ्या कंपनी सेक्रेटरीकडून सर्व बदल्या विहित वेळेत पूर्ण झाल्याचा दाखला दिला आहे.</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d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शेअर सर्टिफिकेट हरवणे आणि डुप्लिकेट सर्टिफिकेट जारी करणे याबाबत माहिती देणे.</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ई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त्यांच्या परस्पर जबाबदाऱ्यांबाबत RTA सोबत केलेल्या सामंजस्य कराराची प्रत तयार करणे.</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४८.</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रेट केलेल्या सिक्युरिटीजच्या जीवनकाळात सिक्युरिटीजच्या नियतकालिक पुनरावलोकनासाठी योग्य आणि पुरेशी माहिती देण्यासाठी कंपन्यांनी क्रेडिट रेटिंग एजन्सींना सहकार्य केले पाहिजे.</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49.</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कॉर्पोरेट गव्हर्नन्स</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आय.</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संचालक मंडळ</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ए.</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कंपनीच्या संचालक मंडळामध्ये कार्यकारी आणि गैर-कार्यकारी संचालकांचे इष्टतम संयोजन असेल आणि संचालक मंडळाच्या पन्नास टक्क्यांपेक्षा कमी नसतील ज्यामध्ये गैर-कार्यकारी संचालकांचा समावेश असेल. स्वतंत्र संचालकांची संख्या अध्यक्ष कार्यकारी आहे की गैर-कार्यकारी आहे यावर अवलंबून असेल. गैर-कार्यकारी अध्यक्षांच्या बाबतीत, मंडळाच्या किमान एक तृतीयांश स्वतंत्र संचालकांचा समावेश असावा आणि कार्यकारी अध्यक्षाच्या बाबतीत, मंडळाचा किमान अर्धा भाग स्वतंत्र संचालकांचा समावेश असावा.</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स्पष्टीकरण: या कलमाच्या उद्देशाने 'स्वतंत्र संचालक' या अभिव्यक्तीचा अर्थ असा आहे की जे संचालकांचे मानधन मिळवण्याव्यतिरिक्त, कंपनी, तिचे प्रवर्तक, तिचे व्यवस्थापन किंवा तिच्या उपकंपन्यांशी इतर कोणतेही भौतिक आर्थिक संबंध किंवा व्यवहार नाहीत,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ज्यांच्या </w:t>
            </w:r>
            <w:r xmlns:w="http://schemas.openxmlformats.org/wordprocessingml/2006/main" w:rsidRPr="002D08F7">
              <w:rPr>
                <w:rFonts w:ascii="Arial" w:eastAsia="Times New Roman" w:hAnsi="Arial" w:cs="Arial"/>
                <w:sz w:val="20"/>
                <w:szCs w:val="20"/>
              </w:rPr>
              <w:t xml:space="preserve">निर्णयात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बोर्ड संचालकाच्या निर्णयाच्या स्वातंत्र्यावर परिणाम करू शकतो. संस्था एक गुंतवणूक संस्था असो वा कर्ज देणारी संस्था असो, कंपन्यांच्या संचालक मंडळावरील संस्थाचालकांना स्वतंत्र संचालक मानले पाहिजे.</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गैर-कार्यकारी संचालकांचे सर्व आर्थिक संबंध किंवा व्यवहार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जसे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-a-viz. कंपनीने वार्षिक अहवालात खुलासा केला पाहिजे.</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II.</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लेखापरीक्षण समिती</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ए.</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एक पात्र आणि स्वतंत्र ऑडिट समिती स्थापन केली जाईल आणि ती:</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१.</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समितीमध्ये किमान तीन सदस्य असतील, सर्व गैर-कार्यकारी संचालक असतील, त्यापैकी बहुतांश स्वतंत्र असतील आणि किमान एका संचालकाला आर्थिक आणि लेखाविषयक ज्ञान असेल;</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2.</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समितीचे अध्यक्ष स्वतंत्र संचालक असतील;</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3.</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भागधारकांच्या प्रश्नांची उत्तरे देण्यासाठी अध्यक्ष वार्षिक सर्वसाधारण सभेत उपस्थित राहतील;</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4.</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समितीने अशा अधिकाऱ्यांना निमंत्रित केले पाहिजे, कारण ती समितीच्या बैठकांमध्ये उपस्थित राहणे (आणि विशेषतः वित्त कार्य प्रमुख) योग्य आहे, परंतु प्रसंगी कंपनीच्या कोणत्याही अधिका-यांच्या उपस्थितीशिवाय देखील भेटू शकते. . वित्त संचालक, अंतर्गत लेखापरीक्षणाचे प्रमुख आणि आवश्यकतेनुसार, बाह्य लेखापरीक्षकाचे प्रतिनिधी लेखापरीक्षण समितीच्या बैठकांना निमंत्रित म्हणून उपस्थित राहतील;</w:t>
            </w:r>
          </w:p>
          <w:p w:rsidR="002D08F7" w:rsidRPr="002D08F7" w:rsidRDefault="002D08F7" w:rsidP="002D08F7">
            <w:pPr xmlns:w="http://schemas.openxmlformats.org/wordprocessingml/2006/main">
              <w:spacing w:before="100" w:line="240" w:lineRule="auto"/>
              <w:ind w:left="1440" w:hanging="360"/>
              <w:jc w:val="both"/>
              <w:rPr>
                <w:rFonts w:ascii="Calibri" w:eastAsia="Times New Roman" w:hAnsi="Calibri" w:cs="Calibri"/>
              </w:rPr>
            </w:pPr>
            <w:r xmlns:w="http://schemas.openxmlformats.org/wordprocessingml/2006/main" w:rsidRPr="002D08F7">
              <w:rPr>
                <w:rFonts w:ascii="Calibri" w:eastAsia="Times New Roman" w:hAnsi="Calibri" w:cs="Calibri"/>
                <w:sz w:val="20"/>
                <w:szCs w:val="20"/>
              </w:rPr>
              <w:t xml:space="preserve">५.</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सचिव समितीचे सचिव म्हणून काम करतील.</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समितीची वर्षातून किमान तीन वेळा बैठक होईल. </w:t>
            </w:r>
            <w:r xmlns:w="http://schemas.openxmlformats.org/wordprocessingml/2006/main" w:rsidRPr="002D08F7">
              <w:rPr>
                <w:rFonts w:ascii="Arial" w:eastAsia="Times New Roman" w:hAnsi="Arial" w:cs="Arial"/>
                <w:sz w:val="20"/>
                <w:szCs w:val="20"/>
              </w:rPr>
              <w:t xml:space="preserve">वार्षिक हिशोब </w:t>
            </w:r>
            <w:r xmlns:w="http://schemas.openxmlformats.org/wordprocessingml/2006/main" w:rsidRPr="002D08F7">
              <w:rPr>
                <w:rFonts w:ascii="Arial" w:eastAsia="Times New Roman" w:hAnsi="Arial" w:cs="Arial"/>
                <w:sz w:val="20"/>
                <w:szCs w:val="20"/>
              </w:rPr>
              <w:t xml:space="preserve">पूर्ण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करण्यापूर्वी एक बैठक आणि दर सहा महिन्यांनी एक बैठक घेतली जाईल . </w:t>
            </w:r>
            <w:proofErr xmlns:w="http://schemas.openxmlformats.org/wordprocessingml/2006/main" w:type="spellStart"/>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कोरम एकतर दोन सदस्य किंवा लेखापरीक्षण समितीच्या सदस्यांपैकी एक तृतीयांश सदस्य असेल, जे जास्त असेल आणि किमान दोन स्वतंत्र संचालक असतील.</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समितीला अधिकार असतील ज्यात खालील गोष्टींचा समावेश असावा:</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अ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कोणत्याही गतिविधी त्याच्या संदर्भाच्या अटींमध्ये तपासण्यासाठी.</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ब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कोणत्याही कर्मचाऱ्याकडून माहिती घेणे.</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c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बाहेरील कायदेशीर किंवा इतर व्यावसायिक सल्ला मिळवण्यासाठी.</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d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आवश्यक वाटल्यास, संबंधित तज्ञांसह बाहेरील लोकांची उपस्थिती सुरक्षित करण्यासाठी.</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डी.</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ऑडिट समितीच्या भूमिकेत खालील गोष्टींचा समावेश असेल.</w:t>
            </w:r>
          </w:p>
          <w:p w:rsidR="002D08F7" w:rsidRPr="002D08F7" w:rsidRDefault="002D08F7" w:rsidP="002D08F7">
            <w:pPr xmlns:w="http://schemas.openxmlformats.org/wordprocessingml/2006/main">
              <w:spacing w:before="100" w:line="240" w:lineRule="auto"/>
              <w:ind w:left="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 वित्तीय विवरण योग्य, पुरेशी आणि विश्वासार्ह आहे याची खात्री करण्यासाठी कंपनीच्या आर्थिक अहवाल प्रक्रियेचे निरीक्षण आणि तिच्या आर्थिक माहितीचे प्रकटीकरण.</w:t>
            </w:r>
          </w:p>
          <w:p w:rsidR="002D08F7" w:rsidRPr="002D08F7" w:rsidRDefault="002D08F7" w:rsidP="002D08F7">
            <w:pPr xmlns:w="http://schemas.openxmlformats.org/wordprocessingml/2006/main">
              <w:spacing w:before="100" w:line="240" w:lineRule="auto"/>
              <w:ind w:left="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 बाह्य लेखापरीक्षकाची नियुक्ती आणि काढून टाकण्याची शिफारस करणे, ऑडिट शुल्क निश्चित करणे आणि इतर कोणत्याही सेवांसाठी देयक मंजूर करणे.</w:t>
            </w:r>
          </w:p>
          <w:p w:rsidR="002D08F7" w:rsidRPr="002D08F7" w:rsidRDefault="002D08F7" w:rsidP="002D08F7">
            <w:pPr xmlns:w="http://schemas.openxmlformats.org/wordprocessingml/2006/main">
              <w:spacing w:before="100" w:line="240" w:lineRule="auto"/>
              <w:ind w:left="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 मंडळाकडे सबमिशन करण्यापूर्वी व्यवस्थापनासह वार्षिक आर्थिक स्टेटमेन्टचे पुनरावलोकन करणे, प्रामुख्याने यावर लक्ष केंद्रित करणे;</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लेखाविषयक धोरणे आणि पद्धतींमध्ये कोणतेही बदल. व्यवस्थापनाच्या निर्णयाच्या व्यायामावर आधारित मुख्य लेखा नोंदी.</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मसुदा लेखापरीक्षण अहवालातील पात्रता.</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ऑडिटमधून उद्भवणारे महत्त्वपूर्ण समायोजन.</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iv</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जात चिंता गृहितक.</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v.</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 मानकांचे अनुपालन.</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vi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स्टॉक एक्स्चेंजचे अनुपालन आणि आर्थिक स्टेटमेंट्सशी संबंधित कायदेशीर आवश्यकता</w:t>
            </w:r>
          </w:p>
          <w:p w:rsidR="002D08F7" w:rsidRPr="002D08F7" w:rsidRDefault="002D08F7" w:rsidP="002D08F7">
            <w:pPr xmlns:w="http://schemas.openxmlformats.org/wordprocessingml/2006/main">
              <w:spacing w:before="100" w:line="240" w:lineRule="auto"/>
              <w:ind w:left="1440" w:hanging="144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vii</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कोणतेही संबंधित पक्षाचे व्यवहार म्हणजे भौतिक स्वरूपाचे कंपनीचे व्यवहार, प्रवर्तक किंवा व्यवस्थापन, त्यांच्या सहाय्यक कंपन्या किंवा नातेवाईक इत्यादींसह ज्याचा मोठ्या प्रमाणावर कंपनीच्या हितसंबंधांशी संभाव्य संघर्ष असू शकतो.</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व्यवस्थापन, बाह्य आणि अंतर्गत लेखा परीक्षक, </w:t>
            </w: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अंतर्गत नियंत्रण प्रणालीची पर्याप्तता </w:t>
            </w:r>
            <w:r xmlns:w="http://schemas.openxmlformats.org/wordprocessingml/2006/main" w:rsidRPr="002D08F7">
              <w:rPr>
                <w:rFonts w:ascii="Arial" w:eastAsia="Times New Roman" w:hAnsi="Arial" w:cs="Arial"/>
                <w:sz w:val="20"/>
                <w:szCs w:val="20"/>
              </w:rPr>
              <w:t xml:space="preserve">यांचे पुनरावलोकन करणे.</w:t>
            </w:r>
            <w:proofErr xmlns:w="http://schemas.openxmlformats.org/wordprocessingml/2006/main" w:type="gramEnd"/>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अंतर्गत लेखापरीक्षण कार्याच्या पर्याप्ततेचे पुनरावलोकन करणे, ज्यामध्ये अंतर्गत लेखापरीक्षण विभागाची रचना, विभाग प्रमुख असलेल्या अधिकाऱ्याची कर्मचारी संख्या आणि वरिष्ठता, अहवाल रचना कव्हरेज आणि अंतर्गत लेखापरीक्षणाची वारंवारता यांचा समावेश आहे.</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अंतर्गत लेखापरीक्षकांशी चर्चा करून कोणतेही महत्त्वपूर्ण निष्कर्ष काढा आणि त्यावर पाठपुरावा करा.</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ज्या प्रकरणांमध्ये संशयास्पद फसवणूक किंवा अनियमितता आहे किंवा भौतिक स्वरूपाच्या अंतर्गत नियंत्रण प्रणालीमध्ये बिघाड झाला आहे अशा प्रकरणांमध्ये अंतर्गत लेखापरीक्षकांद्वारे केलेल्या कोणत्याही अंतर्गत तपासणीच्या निष्कर्षांचे पुनरावलोकन करणे आणि प्रकरणाचा अहवाल मंडळाला देणे.</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g</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लेखापरीक्षण सुरू होण्यापूर्वी बाह्य लेखापरीक्षकांशी चर्चा आणि लेखापरीक्षणाची व्याप्ती तसेच कोणत्याही चिंतेचे क्षेत्र </w:t>
            </w: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निश्चित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करण्यासाठी लेखापरीक्षणोत्तर चर्चा.</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h</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कंपनीच्या आर्थिक आणि जोखीम व्यवस्थापन धोरणांचे पुनरावलोकन करणे.</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proofErr xmlns:w="http://schemas.openxmlformats.org/wordprocessingml/2006/main" w:type="gramStart"/>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मी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_</w:t>
            </w:r>
            <w:r xmlns:w="http://schemas.openxmlformats.org/wordprocessingml/2006/main" w:rsidRPr="002D08F7">
              <w:rPr>
                <w:rFonts w:ascii="Times New Roman" w:eastAsia="Times New Roman" w:hAnsi="Times New Roman" w:cs="Times New Roman"/>
                <w:sz w:val="14"/>
                <w:szCs w:val="14"/>
              </w:rPr>
              <w:t xml:space="preserve">      ठेवीदार, डिबेंचर धारक, भागधारक (घोषित लाभांश </w:t>
            </w:r>
            <w:r xmlns:w="http://schemas.openxmlformats.org/wordprocessingml/2006/main" w:rsidRPr="002D08F7">
              <w:rPr>
                <w:rFonts w:ascii="Arial" w:eastAsia="Times New Roman" w:hAnsi="Arial" w:cs="Arial"/>
                <w:sz w:val="20"/>
                <w:szCs w:val="20"/>
              </w:rPr>
              <w:t xml:space="preserve">न भरल्यास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आणि कर्जदारांना </w:t>
            </w:r>
            <w:r xmlns:w="http://schemas.openxmlformats.org/wordprocessingml/2006/main" w:rsidRPr="002D08F7">
              <w:rPr>
                <w:rFonts w:ascii="Arial" w:eastAsia="Times New Roman" w:hAnsi="Arial" w:cs="Arial"/>
                <w:sz w:val="20"/>
                <w:szCs w:val="20"/>
              </w:rPr>
              <w:t xml:space="preserve">देय देण्यामध्ये भरीव त्रुटींची कारणे शोधण्यासाठी .</w:t>
            </w:r>
            <w:proofErr xmlns:w="http://schemas.openxmlformats.org/wordprocessingml/2006/main" w:type="spellStart"/>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इ.</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कायद्याच्या तरतुदीनुसार कंपनीने लेखापरीक्षण समिती स्थापन केली असल्यास, कंपनी सहमत आहे की उक्त लेखापरीक्षण समितीकडे सूची करारामध्ये समाविष्ट असलेली अतिरिक्त कार्ये/वैशिष्ट्ये असतील.</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III.</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संचालकांचे मानधन</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ए.</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गैर-कार्यकारी संचालकांचे मानधन संचालक मंडळाद्वारे ठरवले जाईल.</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पुढे सहमत आहे की वार्षिक अहवालाच्या कॉर्पोरेट गव्हर्नन्सच्या विभागात संचालकांच्या मोबदल्याबद्दल खालील खुलासे केले जातील.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सर्व संचालकांच्या मानधन पॅकेजचे सर्व घटक म्हणजे पगार, लाभ, बोनस, स्टॉक पर्याय, पेन्शन इ.</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कामगिरीच्या निकषांसह निश्चित घटक आणि कार्यप्रदर्शनाशी संबंधित प्रोत्साहनांचे तपशील.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सेवा करार, सूचना कालावधी, विच्छेदन शुल्क.</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स्टॉक ऑप्शन तपशील, जर असेल तर - आणि सवलतीने जारी केले आहे की नाही तसेच ज्या कालावधीत जमा झाले आहे आणि कोणत्या कालावधीसाठी वापरण्यायोग्य आहे.</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IV.</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मंडळाची प्रक्रिया</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ए.</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बोर्ड मीटिंग वर्षातून किमान चार वेळा घेतली जाईल, कोणत्याही दोन बैठकांमध्ये जास्तीत जास्त चार महिन्यांच्या अंतराने. मंडळाला उपलब्ध करून देण्याची किमान माहिती परिशिष्ट-I मध्ये दिली आहे.</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पुढे सहमत आहे की संचालक 10 पेक्षा जास्त समित्यांमध्ये सदस्य असू शकत नाही किंवा तो संचालक असलेल्या सर्व कंपन्यांमधील पाच पेक्षा जास्त समित्यांचा अध्यक्ष म्हणून काम करू शकत नाही. शिवाय, प्रत्येक संचालकाने इतर कंपन्यांमध्ये ज्या समितीच्या पदांवर काम केले आहे त्याबद्दल कंपनीला माहिती देणे आणि बदल केव्हा ते घडतात त्याप्रमाणे सूचित करणे ही अनिवार्य वार्षिक आवश्यकता असली पाहिजे.</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स्पष्टीकरण: संचालक ज्या समित्यांवर काम करू शकतात त्या समित्यांच्या मर्यादेचा विचार करण्याच्या हेतूने, सर्व पब्लिक लिमिटेड कंपन्या, सूचीबद्ध असोत किंवा नसलेल्या, समाविष्ट केल्या जातील आणि इतर सर्व कंपन्या (म्हणजे खाजगी मर्यादित कंपन्या, परदेशी कंपन्या आणि कलम 25 च्या कंपन्या कंपनी कायदा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इ.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वगळण्यात येईल. पुढे फक्त तीन समित्या उदा. यासाठी लेखापरीक्षण समिती, भागधारकांची तक्रार समिती आणि मोबदला समिती यांचा विचार केला जाईल.</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व्ही.</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व्यवस्थापन</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ए.</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संचालकांच्या अहवालाचा भाग म्हणून किंवा त्यात अतिरिक्त म्हणून, व्यवस्थापन चर्चा आणि विश्लेषण अहवाल हा भागधारकांना वार्षिक अहवालाचा भाग असावा. या व्यवस्थापन चर्चा आणि विश्लेषणामध्ये कंपनीच्या स्पर्धात्मक स्थितीद्वारे निर्धारित केलेल्या मर्यादेत खालील बाबींवर चर्चा समाविष्ट असावी:</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उद्योग संरचना आणि विकास.</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संधी आणि धमक्या.</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विभागवार किंवा उत्पादनानुसार कामगिरी.</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d</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Outlook</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e</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जोखीम आणि चिंता.</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f</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अंतर्गत नियंत्रण प्रणाली आणि त्यांची पर्याप्तता.</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g</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ऑपरेशनल कामगिरीच्या संदर्भात आर्थिक कामगिरीवर चर्चा.</w:t>
            </w:r>
          </w:p>
          <w:p w:rsidR="002D08F7" w:rsidRPr="002D08F7" w:rsidRDefault="002D08F7" w:rsidP="002D08F7">
            <w:pPr xmlns:w="http://schemas.openxmlformats.org/wordprocessingml/2006/main">
              <w:spacing w:before="100" w:line="240" w:lineRule="auto"/>
              <w:ind w:left="180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h</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मानवी संसाधने/औद्योगिक संबंध आघाडीतील भौतिक घडामोडी, ज्यामध्ये काम करणाऱ्या लोकांच्या संख्येचा समावेश आहे.</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व्यवस्थापनाने सर्व भौतिक आर्थिक आणि व्यावसायिक व्यवहारांशी संबंधित मंडळाकडे खुलासे केले पाहिजेत, जेथे त्यांचे वैयक्तिक हित असेल, ज्याचा मोठ्या प्रमाणावर कंपनीच्या हिताशी संभाव्य संघर्ष असू शकतो (उदा. कंपनीच्या शेअर्समध्ये व्यवहार करणे, त्यांच्याशी व्यावसायिक व्यवहार करणे. बॉडीज, ज्यांचे व्यवस्थापन आणि त्यांचे नातेवाईक इत्यादींचे शेअरहोल्डिंग आहे.)</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सहावा.</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भागधारक</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ए.</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सहमत आहे की नवीन संचालकाची नियुक्ती किंवा संचालकाची पुनर्नियुक्ती झाल्यास भागधारकांना खालील माहिती प्रदान करणे आवश्यक आहे:</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a</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दिग्दर्शकाचा संक्षिप्त सारांश;</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b</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विशिष्ट कार्यात्मक क्षेत्रात त्याच्या कौशल्याचे स्वरूप; आणि</w:t>
            </w:r>
          </w:p>
          <w:p w:rsidR="002D08F7" w:rsidRPr="002D08F7" w:rsidRDefault="002D08F7" w:rsidP="002D08F7">
            <w:pPr xmlns:w="http://schemas.openxmlformats.org/wordprocessingml/2006/main">
              <w:spacing w:before="100" w:line="240" w:lineRule="auto"/>
              <w:ind w:left="108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c</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कंपन्यांची नावे ज्यात व्यक्ती संचालकपद आणि मंडळाच्या समित्यांचे सदस्यत्व देखील धारण करते.</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बी.</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पुढे सहमत आहे की त्रैमासिक निकाल, कंपन्यांनी विश्लेषकांसमोर केलेले सादरीकरण यासारखी माहिती कंपनीच्या वेबसाईटवर टाकली जाईल किंवा अशा स्वरूपात पाठवली जाईल जेणेकरून कंपनी ज्या स्टॉक एक्स्चेंजवर सूचीबद्ध आहे त्या शेअर बाजारात ती ठेवू शकेल. त्याची स्वतःची वेबसाइट.</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पुढे सहमत आहे की शेअर्सचे हस्तांतरण, ताळेबंद न मिळणे, घोषित लाभांश न मिळणे इत्यादी भागधारक आणि गुंतवणूकदारांच्या तक्रारींचे निराकरण करण्यासाठी गैर-कार्यकारी संचालकांच्या अध्यक्षतेखाली बोर्ड समिती स्थापन केली जाईल. ही समिती 'भागधारक/गुंतवणूकदार तक्रार समिती' म्हणून नियुक्त केली जाईल.</w:t>
            </w:r>
          </w:p>
          <w:p w:rsidR="002D08F7" w:rsidRPr="002D08F7" w:rsidRDefault="002D08F7" w:rsidP="002D08F7">
            <w:pPr xmlns:w="http://schemas.openxmlformats.org/wordprocessingml/2006/main">
              <w:spacing w:before="100" w:line="240" w:lineRule="auto"/>
              <w:ind w:left="720" w:hanging="36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डी.</w:t>
            </w:r>
            <w:r xmlns:w="http://schemas.openxmlformats.org/wordprocessingml/2006/main" w:rsidRPr="002D08F7">
              <w:rPr>
                <w:rFonts w:ascii="Times New Roman" w:eastAsia="Times New Roman" w:hAnsi="Times New Roman" w:cs="Times New Roman"/>
                <w:sz w:val="14"/>
                <w:szCs w:val="14"/>
              </w:rPr>
              <w:t xml:space="preserve">    </w:t>
            </w:r>
            <w:r xmlns:w="http://schemas.openxmlformats.org/wordprocessingml/2006/main" w:rsidRPr="002D08F7">
              <w:rPr>
                <w:rFonts w:ascii="Arial" w:eastAsia="Times New Roman" w:hAnsi="Arial" w:cs="Arial"/>
                <w:sz w:val="20"/>
                <w:szCs w:val="20"/>
              </w:rPr>
              <w:t xml:space="preserve">कंपनी पुढे सहमत आहे की शेअर हस्तांतरणाची प्रक्रिया वेगवान करण्यासाठी कंपनीचे बोर्ड शेअर हस्तांतरणाचे अधिकार अधिकारी किंवा समिती किंवा रजिस्ट्रार आणि शेअर ट्रान्सफर एजंट यांना सोपवेल. प्रत्यायोजित प्राधिकरण पंधरवड्यातून किमान एकदा हस्तांतरणाची औपचारिकता सामायिक करण्यासाठी उपस्थित राहील.</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VII.</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कॉर्पोरेट गव्हर्नन्सचा अहवाल</w:t>
            </w:r>
          </w:p>
          <w:p w:rsidR="002D08F7" w:rsidRPr="002D08F7" w:rsidRDefault="002D08F7" w:rsidP="002D08F7">
            <w:pPr xmlns:w="http://schemas.openxmlformats.org/wordprocessingml/2006/main">
              <w:spacing w:before="100" w:line="240" w:lineRule="auto"/>
              <w:ind w:left="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कंपनी सहमत आहे की कंपनीच्या वार्षिक अहवालांमध्ये कॉर्पोरेट गव्हर्नन्सवर एक स्वतंत्र विभाग असेल, ज्यामध्ये कॉर्पोरेट गव्हर्नन्सवरील तपशीलवार अनुपालन अहवाल असेल. कोणत्याही अनिवार्य आवश्यकतांची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पूर्तता न करणे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म्हणजेच यादी कराराचा भाग असलेल्या कारणांसह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आणि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ज्या प्रमाणात गैर-अनिवार्य आवश्यकता स्वीकारल्या गेल्या आहेत ते विशेषतः हायलाइट केले पाहिजे. या अहवालात समाविष्ट करावयाच्या बाबींची सुचवलेली यादी परिशिष्ट-2 मध्ये दिली आहे आणि अनिवार्य नसलेल्या आवश्यकतांची यादी परिशिष्ट-3 मध्ये दिली आहे.</w:t>
            </w:r>
          </w:p>
          <w:p w:rsidR="002D08F7" w:rsidRPr="002D08F7" w:rsidRDefault="002D08F7" w:rsidP="002D08F7">
            <w:pPr xmlns:w="http://schemas.openxmlformats.org/wordprocessingml/2006/main">
              <w:spacing w:before="100" w:line="240" w:lineRule="auto"/>
              <w:ind w:left="720" w:hanging="720"/>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आठवा.</w:t>
            </w:r>
            <w:r xmlns:w="http://schemas.openxmlformats.org/wordprocessingml/2006/main" w:rsidRPr="002D08F7">
              <w:rPr>
                <w:rFonts w:ascii="Times New Roman" w:eastAsia="Times New Roman" w:hAnsi="Times New Roman" w:cs="Times New Roman"/>
                <w:b/>
                <w:bCs/>
                <w:sz w:val="14"/>
                <w:szCs w:val="14"/>
              </w:rPr>
              <w:t xml:space="preserve">        </w:t>
            </w:r>
            <w:r xmlns:w="http://schemas.openxmlformats.org/wordprocessingml/2006/main" w:rsidRPr="002D08F7">
              <w:rPr>
                <w:rFonts w:ascii="Arial" w:eastAsia="Times New Roman" w:hAnsi="Arial" w:cs="Arial"/>
                <w:b/>
                <w:bCs/>
                <w:sz w:val="20"/>
                <w:szCs w:val="20"/>
              </w:rPr>
              <w:t xml:space="preserve">अनुपालन</w:t>
            </w:r>
          </w:p>
          <w:p w:rsidR="002D08F7" w:rsidRPr="002D08F7" w:rsidRDefault="002D08F7" w:rsidP="002D08F7">
            <w:pPr xmlns:w="http://schemas.openxmlformats.org/wordprocessingml/2006/main">
              <w:spacing w:before="100" w:line="240" w:lineRule="auto"/>
              <w:ind w:left="720"/>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कंपनी सहमत आहे की ती कंपनीच्या लेखापरीक्षकांकडून या खंडात नमूद केल्यानुसार कॉर्पोरेट गव्हर्नन्सच्या अटींचे पालन करण्याबाबत प्रमाणपत्र घेईल आणि संचालकांच्या अहवालासह प्रमाणपत्र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संलग्न करेल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जे कंपनीच्या सर्व भागधारकांना दरवर्षी पाठवले जाते. हेच प्रमाणपत्र कंपनीने दाखल केलेल्या वार्षिक रिटर्न्ससह स्टॉक एक्स्चेंजला देखील पाठवले जाईल.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b/>
                <w:bCs/>
                <w:sz w:val="20"/>
                <w:szCs w:val="20"/>
              </w:rPr>
              <w:t xml:space="preserve">अंमलबजावणीचे वेळापत्रक:</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lastRenderedPageBreak xmlns:w="http://schemas.openxmlformats.org/wordprocessingml/2006/main"/>
            </w:r>
            <w:r xmlns:w="http://schemas.openxmlformats.org/wordprocessingml/2006/main" w:rsidRPr="002D08F7">
              <w:rPr>
                <w:rFonts w:ascii="Arial" w:eastAsia="Times New Roman" w:hAnsi="Arial" w:cs="Arial"/>
                <w:sz w:val="20"/>
                <w:szCs w:val="20"/>
              </w:rPr>
              <w:t xml:space="preserve">सूची करारातील वरील सुधारणा खाली दिलेल्या अंमलबजावणीच्या वेळापत्रकानुसार अंमलात आणल्या पाहिजेत:</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सूचीच्या वेळी, प्रथमच सूची शोधत असलेल्या सर्व संस्थांद्वारे.</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2000-2001 या आर्थिक वर्षात, परंतु 1 जानेवारी 2000 पर्यंत बीएसईच्या गट 'अ' मध्ये किंवा S&amp;P CNX निफ्टी इंडेक्समध्ये समाविष्ट असलेल्या सर्व संस्थांनी 31 मार्च 2001 नंतर नाही. तथापि शिफारसींचे पालन करण्यासाठी , या कंपन्यांना शक्य तितक्या लवकर अंमलबजावणीची प्रक्रिया सुरू करावी लागेल.</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आर्थिक वर्ष 2001-2002 मध्ये </w:t>
            </w:r>
            <w:proofErr xmlns:w="http://schemas.openxmlformats.org/wordprocessingml/2006/main" w:type="gramStart"/>
            <w:r xmlns:w="http://schemas.openxmlformats.org/wordprocessingml/2006/main" w:rsidRPr="002D08F7">
              <w:rPr>
                <w:rFonts w:ascii="Arial" w:eastAsia="Times New Roman" w:hAnsi="Arial" w:cs="Arial"/>
                <w:sz w:val="20"/>
                <w:szCs w:val="20"/>
              </w:rPr>
              <w:t xml:space="preserve">, परंतु </w:t>
            </w:r>
            <w:proofErr xmlns:w="http://schemas.openxmlformats.org/wordprocessingml/2006/main" w:type="gramEnd"/>
            <w:r xmlns:w="http://schemas.openxmlformats.org/wordprocessingml/2006/main" w:rsidRPr="002D08F7">
              <w:rPr>
                <w:rFonts w:ascii="Arial" w:eastAsia="Times New Roman" w:hAnsi="Arial" w:cs="Arial"/>
                <w:sz w:val="20"/>
                <w:szCs w:val="20"/>
              </w:rPr>
              <w:t xml:space="preserve">31 मार्च 2002 च्या नंतरच्या सर्व घटकांद्वारे, जे सध्या सूचीबद्ध आहेत,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रु.च्या पेड अप भाग भांडवलासह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 10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आणि त्याहून अधिक, किंवा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कंपनीच्या इतिहासात कधीही </w:t>
            </w:r>
            <w:r xmlns:w="http://schemas.openxmlformats.org/wordprocessingml/2006/main" w:rsidRPr="002D08F7">
              <w:rPr>
                <w:rFonts w:ascii="Arial" w:eastAsia="Times New Roman" w:hAnsi="Arial" w:cs="Arial"/>
                <w:sz w:val="20"/>
                <w:szCs w:val="20"/>
              </w:rPr>
              <w:t xml:space="preserve">रु.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25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कोटी किंवा त्याहून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अधिक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नेटवर्थ .</w:t>
            </w:r>
            <w:proofErr xmlns:w="http://schemas.openxmlformats.org/wordprocessingml/2006/main" w:type="spellEnd"/>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आर्थिक वर्ष 2002-2003 मध्ये, परंतु 31 मार्च 2003 च्या नंतरच्या काळात, सध्या सूचीबद्ध असलेल्या सर्व संस्थांनी, रु. 3 </w:t>
            </w:r>
            <w:proofErr xmlns:w="http://schemas.openxmlformats.org/wordprocessingml/2006/main" w:type="spellStart"/>
            <w:r xmlns:w="http://schemas.openxmlformats.org/wordprocessingml/2006/main" w:rsidRPr="002D08F7">
              <w:rPr>
                <w:rFonts w:ascii="Arial" w:eastAsia="Times New Roman" w:hAnsi="Arial" w:cs="Arial"/>
                <w:sz w:val="20"/>
                <w:szCs w:val="20"/>
              </w:rPr>
              <w:t xml:space="preserve">कोटी </w:t>
            </w:r>
            <w:proofErr xmlns:w="http://schemas.openxmlformats.org/wordprocessingml/2006/main" w:type="spellEnd"/>
            <w:r xmlns:w="http://schemas.openxmlformats.org/wordprocessingml/2006/main" w:rsidRPr="002D08F7">
              <w:rPr>
                <w:rFonts w:ascii="Arial" w:eastAsia="Times New Roman" w:hAnsi="Arial" w:cs="Arial"/>
                <w:sz w:val="20"/>
                <w:szCs w:val="20"/>
              </w:rPr>
              <w:t xml:space="preserve">आणि त्याहून अधिक पेड अप भाग भांडवलांसह</w:t>
            </w:r>
          </w:p>
          <w:p w:rsidR="002D08F7" w:rsidRPr="002D08F7" w:rsidRDefault="002D08F7" w:rsidP="002D08F7">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2D08F7">
              <w:rPr>
                <w:rFonts w:ascii="Arial" w:eastAsia="Times New Roman" w:hAnsi="Arial" w:cs="Arial"/>
                <w:sz w:val="20"/>
                <w:szCs w:val="20"/>
              </w:rPr>
              <w:t xml:space="preserve">परिशिष्ट - 3 मध्ये दिलेल्या गैर-अनिवार्य आवश्यकतेच्या संदर्भात, ते कंपनीच्या विवेकबुद्धीनुसार लागू केले जातील. तथापि, गैर-अनिवार्य आवश्यकतांचा दत्तक/न-दत्तक खुलासा वार्षिक अहवालाच्या कॉर्पोरेट गव्हर्नन्सच्या विभागात केला जाईल.</w:t>
            </w:r>
          </w:p>
          <w:p w:rsidR="002D08F7" w:rsidRPr="002D08F7" w:rsidRDefault="002D08F7" w:rsidP="00D76CB5">
            <w:pPr xmlns:w="http://schemas.openxmlformats.org/wordprocessingml/2006/main">
              <w:spacing w:before="100" w:line="240" w:lineRule="auto"/>
              <w:jc w:val="both"/>
              <w:rPr>
                <w:rFonts w:ascii="Arial" w:eastAsia="Times New Roman" w:hAnsi="Arial" w:cs="Arial"/>
                <w:vanish/>
                <w:sz w:val="16"/>
                <w:szCs w:val="16"/>
              </w:rPr>
            </w:pPr>
            <w:r xmlns:w="http://schemas.openxmlformats.org/wordprocessingml/2006/main" w:rsidRPr="002D08F7">
              <w:rPr>
                <w:rFonts w:ascii="Arial" w:eastAsia="Times New Roman" w:hAnsi="Arial" w:cs="Arial"/>
                <w:sz w:val="20"/>
                <w:szCs w:val="20"/>
              </w:rPr>
              <w:t xml:space="preserve">50. कंपन्यांनी ICAI ने वेळोवेळी जारी केलेल्या सर्व लेखा मानकांचे अनिवार्यपणे पालन करावे.</w:t>
            </w:r>
          </w:p>
          <w:p w:rsidR="002D08F7" w:rsidRPr="002D08F7" w:rsidRDefault="002D08F7" w:rsidP="002D08F7">
            <w:pPr xmlns:w="http://schemas.openxmlformats.org/wordprocessingml/2006/main">
              <w:spacing w:after="0" w:line="240" w:lineRule="auto"/>
              <w:rPr>
                <w:rFonts w:ascii="Arial" w:eastAsia="Times New Roman" w:hAnsi="Arial" w:cs="Arial"/>
                <w:vanish/>
                <w:sz w:val="16"/>
                <w:szCs w:val="16"/>
              </w:rPr>
            </w:pPr>
            <w:r xmlns:w="http://schemas.openxmlformats.org/wordprocessingml/2006/main" w:rsidRPr="002D08F7">
              <w:rPr>
                <w:rFonts w:ascii="Arial" w:eastAsia="Times New Roman" w:hAnsi="Arial" w:cs="Arial"/>
                <w:vanish/>
                <w:sz w:val="16"/>
                <w:szCs w:val="16"/>
              </w:rPr>
              <w:t xml:space="preserve">फॉर्मचा तळ</w:t>
            </w:r>
          </w:p>
        </w:tc>
      </w:tr>
      <w:tr w:rsidR="002D08F7" w:rsidRPr="002D08F7" w:rsidTr="002D08F7">
        <w:trPr>
          <w:tblCellSpacing w:w="0" w:type="dxa"/>
          <w:hidden/>
        </w:trPr>
        <w:tc>
          <w:tcPr>
            <w:tcW w:w="0" w:type="auto"/>
            <w:gridSpan w:val="7"/>
            <w:vMerge/>
            <w:vAlign w:val="center"/>
            <w:hideMark/>
          </w:tcPr>
          <w:p w:rsidR="002D08F7" w:rsidRPr="002D08F7" w:rsidRDefault="002D08F7" w:rsidP="002D08F7">
            <w:pPr>
              <w:spacing w:after="0" w:line="240" w:lineRule="auto"/>
              <w:rPr>
                <w:rFonts w:ascii="Arial" w:eastAsia="Times New Roman" w:hAnsi="Arial" w:cs="Arial"/>
                <w:vanish/>
                <w:sz w:val="16"/>
                <w:szCs w:val="16"/>
              </w:rPr>
            </w:pPr>
          </w:p>
        </w:tc>
        <w:tc>
          <w:tcPr>
            <w:tcW w:w="0" w:type="auto"/>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9A1AF9" wp14:editId="5609B4E9">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2D08F7" w:rsidRPr="002D08F7" w:rsidTr="002D08F7">
        <w:trPr>
          <w:tblCellSpacing w:w="0" w:type="dxa"/>
          <w:hidden/>
        </w:trPr>
        <w:tc>
          <w:tcPr>
            <w:tcW w:w="0" w:type="auto"/>
            <w:gridSpan w:val="7"/>
            <w:vMerge/>
            <w:vAlign w:val="center"/>
            <w:hideMark/>
          </w:tcPr>
          <w:p w:rsidR="002D08F7" w:rsidRPr="002D08F7" w:rsidRDefault="002D08F7" w:rsidP="002D08F7">
            <w:pPr>
              <w:spacing w:after="0" w:line="240" w:lineRule="auto"/>
              <w:rPr>
                <w:rFonts w:ascii="Arial" w:eastAsia="Times New Roman" w:hAnsi="Arial" w:cs="Arial"/>
                <w:vanish/>
                <w:sz w:val="16"/>
                <w:szCs w:val="16"/>
              </w:rPr>
            </w:pPr>
          </w:p>
        </w:tc>
        <w:tc>
          <w:tcPr>
            <w:tcW w:w="0" w:type="auto"/>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6E26D6" wp14:editId="15D4B191">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2D08F7" w:rsidRPr="002D08F7" w:rsidTr="002D08F7">
        <w:trPr>
          <w:tblCellSpacing w:w="0" w:type="dxa"/>
        </w:trPr>
        <w:tc>
          <w:tcPr>
            <w:tcW w:w="0" w:type="auto"/>
            <w:gridSpan w:val="6"/>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71F51B1" wp14:editId="578DA2CE">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rsidR="002D08F7" w:rsidRPr="002D08F7" w:rsidRDefault="002D08F7" w:rsidP="002D08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AB98D1" wp14:editId="25127DEB">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rsidR="002D08F7" w:rsidRPr="002D08F7" w:rsidRDefault="002D08F7" w:rsidP="002D08F7">
            <w:pPr>
              <w:spacing w:after="0" w:line="240" w:lineRule="auto"/>
              <w:rPr>
                <w:rFonts w:ascii="Times New Roman" w:eastAsia="Times New Roman" w:hAnsi="Times New Roman" w:cs="Times New Roman"/>
                <w:sz w:val="20"/>
                <w:szCs w:val="20"/>
              </w:rPr>
            </w:pPr>
          </w:p>
        </w:tc>
      </w:tr>
      <w:tr w:rsidR="002D08F7" w:rsidRPr="002D08F7" w:rsidTr="002D08F7">
        <w:trPr>
          <w:tblCellSpacing w:w="0" w:type="dxa"/>
        </w:trPr>
        <w:tc>
          <w:tcPr>
            <w:tcW w:w="0" w:type="auto"/>
          </w:tcPr>
          <w:p w:rsidR="002D08F7" w:rsidRPr="002D08F7" w:rsidRDefault="002D08F7" w:rsidP="002D08F7">
            <w:pPr>
              <w:spacing w:after="0" w:line="240" w:lineRule="auto"/>
              <w:rPr>
                <w:rFonts w:ascii="Times New Roman" w:eastAsia="Times New Roman" w:hAnsi="Times New Roman" w:cs="Times New Roman"/>
                <w:sz w:val="24"/>
                <w:szCs w:val="24"/>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c>
          <w:tcPr>
            <w:tcW w:w="0" w:type="auto"/>
            <w:vAlign w:val="center"/>
          </w:tcPr>
          <w:p w:rsidR="002D08F7" w:rsidRPr="002D08F7" w:rsidRDefault="002D08F7" w:rsidP="002D08F7">
            <w:pPr>
              <w:spacing w:after="0" w:line="240" w:lineRule="auto"/>
              <w:rPr>
                <w:rFonts w:ascii="Times New Roman" w:eastAsia="Times New Roman" w:hAnsi="Times New Roman" w:cs="Times New Roman"/>
                <w:sz w:val="20"/>
                <w:szCs w:val="20"/>
              </w:rPr>
            </w:pPr>
          </w:p>
        </w:tc>
      </w:tr>
    </w:tbl>
    <w:p w:rsidR="00074AE2" w:rsidRDefault="00074AE2"/>
    <w:sectPr w:rsidR="00074AE2">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F7"/>
    <w:rsid w:val="00074AE2"/>
    <w:rsid w:val="002D08F7"/>
    <w:rsid w:val="00D76CB5"/>
    <w:rsid w:val="00E10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z-TopofFormChar">
    <w:name w:val="z-Top of Form Char"/>
    <w:basedOn w:val="DefaultParagraphFont"/>
    <w:link w:val="z-TopofForm"/>
    <w:uiPriority w:val="99"/>
    <w:semiHidden/>
    <w:rsid w:val="002D08F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D08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D08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D08F7"/>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z-TopofFormChar">
    <w:name w:val="z-Top of Form Char"/>
    <w:basedOn w:val="DefaultParagraphFont"/>
    <w:link w:val="z-TopofForm"/>
    <w:uiPriority w:val="99"/>
    <w:semiHidden/>
    <w:rsid w:val="002D08F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D08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D08F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2D08F7"/>
    <w:pPr>
      <w:pBdr>
        <w:top w:val="single" w:sz="6" w:space="1" w:color="auto"/>
      </w:pBdr>
      <w:spacing w:after="0" w:line="240" w:lineRule="auto"/>
      <w:jc w:val="center"/>
    </w:pPr>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D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5274">
      <w:bodyDiv w:val="1"/>
      <w:marLeft w:val="0"/>
      <w:marRight w:val="0"/>
      <w:marTop w:val="0"/>
      <w:marBottom w:val="0"/>
      <w:divBdr>
        <w:top w:val="none" w:sz="0" w:space="0" w:color="auto"/>
        <w:left w:val="none" w:sz="0" w:space="0" w:color="auto"/>
        <w:bottom w:val="none" w:sz="0" w:space="0" w:color="auto"/>
        <w:right w:val="none" w:sz="0" w:space="0" w:color="auto"/>
      </w:divBdr>
      <w:divsChild>
        <w:div w:id="1587495492">
          <w:marLeft w:val="0"/>
          <w:marRight w:val="0"/>
          <w:marTop w:val="0"/>
          <w:marBottom w:val="0"/>
          <w:divBdr>
            <w:top w:val="none" w:sz="0" w:space="0" w:color="auto"/>
            <w:left w:val="none" w:sz="0" w:space="0" w:color="auto"/>
            <w:bottom w:val="none" w:sz="0" w:space="0" w:color="auto"/>
            <w:right w:val="none" w:sz="0" w:space="0" w:color="auto"/>
          </w:divBdr>
          <w:divsChild>
            <w:div w:id="710151465">
              <w:marLeft w:val="0"/>
              <w:marRight w:val="0"/>
              <w:marTop w:val="0"/>
              <w:marBottom w:val="0"/>
              <w:divBdr>
                <w:top w:val="none" w:sz="0" w:space="0" w:color="auto"/>
                <w:left w:val="none" w:sz="0" w:space="0" w:color="auto"/>
                <w:bottom w:val="none" w:sz="0" w:space="0" w:color="auto"/>
                <w:right w:val="none" w:sz="0" w:space="0" w:color="auto"/>
              </w:divBdr>
            </w:div>
            <w:div w:id="1627926504">
              <w:marLeft w:val="0"/>
              <w:marRight w:val="0"/>
              <w:marTop w:val="0"/>
              <w:marBottom w:val="0"/>
              <w:divBdr>
                <w:top w:val="none" w:sz="0" w:space="0" w:color="auto"/>
                <w:left w:val="none" w:sz="0" w:space="0" w:color="auto"/>
                <w:bottom w:val="none" w:sz="0" w:space="0" w:color="auto"/>
                <w:right w:val="none" w:sz="0" w:space="0" w:color="auto"/>
              </w:divBdr>
              <w:divsChild>
                <w:div w:id="670715488">
                  <w:marLeft w:val="0"/>
                  <w:marRight w:val="0"/>
                  <w:marTop w:val="0"/>
                  <w:marBottom w:val="0"/>
                  <w:divBdr>
                    <w:top w:val="none" w:sz="0" w:space="0" w:color="auto"/>
                    <w:left w:val="none" w:sz="0" w:space="0" w:color="auto"/>
                    <w:bottom w:val="none" w:sz="0" w:space="0" w:color="auto"/>
                    <w:right w:val="none" w:sz="0" w:space="0" w:color="auto"/>
                  </w:divBdr>
                </w:div>
                <w:div w:id="700977612">
                  <w:marLeft w:val="0"/>
                  <w:marRight w:val="0"/>
                  <w:marTop w:val="0"/>
                  <w:marBottom w:val="0"/>
                  <w:divBdr>
                    <w:top w:val="none" w:sz="0" w:space="0" w:color="auto"/>
                    <w:left w:val="none" w:sz="0" w:space="0" w:color="auto"/>
                    <w:bottom w:val="none" w:sz="0" w:space="0" w:color="auto"/>
                    <w:right w:val="none" w:sz="0" w:space="0" w:color="auto"/>
                  </w:divBdr>
                </w:div>
                <w:div w:id="1066033316">
                  <w:marLeft w:val="0"/>
                  <w:marRight w:val="0"/>
                  <w:marTop w:val="0"/>
                  <w:marBottom w:val="0"/>
                  <w:divBdr>
                    <w:top w:val="none" w:sz="0" w:space="0" w:color="auto"/>
                    <w:left w:val="none" w:sz="0" w:space="0" w:color="auto"/>
                    <w:bottom w:val="none" w:sz="0" w:space="0" w:color="auto"/>
                    <w:right w:val="none" w:sz="0" w:space="0" w:color="auto"/>
                  </w:divBdr>
                </w:div>
                <w:div w:id="19345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6117</Words>
  <Characters>34867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2</cp:revision>
  <dcterms:created xsi:type="dcterms:W3CDTF">2019-07-22T06:54:00Z</dcterms:created>
  <dcterms:modified xsi:type="dcterms:W3CDTF">2019-07-22T06:54:00Z</dcterms:modified>
</cp:coreProperties>
</file>