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હુકમનામા ધારકને હુકમનામું જોડાણની સૂચના (O.21, R.53.)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જ્યારે ઉપરોક્ત દાવામાં ડિક્રી ધારક દ્વારા આ કોર્ટમાં તમારા દ્વારા મેળવેલ હુકમનામું જોડવા માટે અરજી કરવામાં આવી છે. .... 19, 19 ના દાવા નં............. ની કોર્ટમાં, જેમાં હતી અને હતી; એવો આદેશ આપવામાં આવે છે કે, તમે, કથિત, બનો, અને તમે આથી, આ કોર્ટના આગળના આદેશ સુધી, કોઈપણ રીતે તેને સ્થાનાંતરિત કરવા અથવા ચાર્જ લેવાથી પ્રતિબંધિત અને પ્રતિબંધિત છો.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મારા હાથ નીચે આપેલ અને કોર્ટની મહોર, આ........ દિવસ ....... 19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right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જજ.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sGxkacUS42zFJskMW/YpeUHtYA==">CgMxLjAaHwoBMBIaChgIB0IUCgVBcmlhbBILTXVrdGEgVmFhbmkaHwoBMRIaChgIB0IUCgVBcmlhbBILTXVrdGEgVmFhbmkaHwoBMhIaChgIB0IUCgVBcmlhbBILTXVrdGEgVmFhbmkaHwoBMxIaChgIB0IUCgVBcmlhbBILTXVrdGEgVmFhbmkaHwoBNBIaChgIB0IUCgVBcmlhbBILTXVrdGEgVmFhbmkaHwoBNRIaChgIB0IUCgVBcmlhbBILTXVrdGEgVmFhbmkyCGguZ2pkZ3hzOAByITFDWlIwQ0dSb2U5dVlqWXloVXZHUWNPMnVhMldMakZI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2019-07-21T13:06:00Z</dcterms:created>
  <dc:creator>Viraj</dc:creator>
</cp:coreProperties>
</file>