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2"/>
          <w:szCs w:val="32"/>
        </w:rPr>
      </w:pPr>
      <w:sdt>
        <w:sdtPr>
          <w:tag w:val="goog_rdk_0"/>
        </w:sdtPr>
        <w:sdtContent>
          <w:r w:rsidDel="00000000" w:rsidR="00000000" w:rsidRPr="00000000">
            <w:rPr>
              <w:rFonts w:ascii="Mukta Vaani" w:cs="Mukta Vaani" w:eastAsia="Mukta Vaani" w:hAnsi="Mukta Vaani"/>
              <w:b w:val="1"/>
              <w:sz w:val="32"/>
              <w:szCs w:val="32"/>
              <w:rtl w:val="0"/>
            </w:rPr>
            <w:t xml:space="preserve">વિલીનીકરણની યોજનાની મંજૂરીની સૂચના</w:t>
          </w:r>
        </w:sdtContent>
      </w:sdt>
    </w:p>
    <w:p w:rsidR="00000000" w:rsidDel="00000000" w:rsidP="00000000" w:rsidRDefault="00000000" w:rsidRPr="00000000" w14:paraId="00000002">
      <w:pPr>
        <w:ind w:left="3020" w:firstLine="0"/>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3">
      <w:pPr>
        <w:ind w:left="3020" w:firstLine="0"/>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4">
      <w:pPr>
        <w:ind w:left="3020" w:firstLine="0"/>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ફોર્મ નંબર AMG.14</w:t>
      </w:r>
    </w:p>
    <w:p w:rsidR="00000000" w:rsidDel="00000000" w:rsidP="00000000" w:rsidRDefault="00000000" w:rsidRPr="00000000" w14:paraId="00000005">
      <w:pPr>
        <w:spacing w:line="14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ind w:left="1920" w:firstLine="0"/>
        <w:rPr>
          <w:rFonts w:ascii="Bookman Old Style" w:cs="Bookman Old Style" w:eastAsia="Bookman Old Style" w:hAnsi="Bookman Old Style"/>
          <w:i w:val="1"/>
          <w:sz w:val="24"/>
          <w:szCs w:val="24"/>
        </w:rPr>
      </w:pPr>
      <w:r w:rsidDel="00000000" w:rsidR="00000000" w:rsidRPr="00000000">
        <w:rPr>
          <w:rFonts w:ascii="Bookman Old Style" w:cs="Bookman Old Style" w:eastAsia="Bookman Old Style" w:hAnsi="Bookman Old Style"/>
          <w:i w:val="1"/>
          <w:sz w:val="24"/>
          <w:szCs w:val="24"/>
          <w:rtl w:val="0"/>
        </w:rPr>
        <w:t xml:space="preserve">2) અને નિયમ 24(5)ને અનુસરીને ]</w:t>
      </w:r>
    </w:p>
    <w:p w:rsidR="00000000" w:rsidDel="00000000" w:rsidP="00000000" w:rsidRDefault="00000000" w:rsidRPr="00000000" w14:paraId="00000007">
      <w:pPr>
        <w:spacing w:line="139.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left="1460" w:firstLine="0"/>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વિલીનીકરણની યોજનાની મંજૂરીની સૂચના</w:t>
      </w:r>
    </w:p>
    <w:p w:rsidR="00000000" w:rsidDel="00000000" w:rsidP="00000000" w:rsidRDefault="00000000" w:rsidRPr="00000000" w14:paraId="00000009">
      <w:pPr>
        <w:spacing w:line="14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55" w:lineRule="auto"/>
        <w:ind w:left="1000" w:right="660" w:hanging="165"/>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(કેન્દ્ર સરકાર, રજિસ્ટ્રાર અને અધિકૃત લિક્વિડેટરને ટ્રાન્સફર કરનાર કંપની દ્વારા ફાઇલ કરવામાં આવશે)</w:t>
      </w:r>
    </w:p>
    <w:p w:rsidR="00000000" w:rsidDel="00000000" w:rsidP="00000000" w:rsidRDefault="00000000" w:rsidRPr="00000000" w14:paraId="0000000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2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1.(a) CIN:</w:t>
      </w:r>
    </w:p>
    <w:p w:rsidR="00000000" w:rsidDel="00000000" w:rsidP="00000000" w:rsidRDefault="00000000" w:rsidRPr="00000000" w14:paraId="0000000E">
      <w:pPr>
        <w:spacing w:line="14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2"/>
          <w:numId w:val="1"/>
        </w:numPr>
        <w:tabs>
          <w:tab w:val="left" w:leader="none" w:pos="600"/>
        </w:tabs>
        <w:ind w:left="600" w:hanging="36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GLN:</w:t>
      </w:r>
    </w:p>
    <w:p w:rsidR="00000000" w:rsidDel="00000000" w:rsidP="00000000" w:rsidRDefault="00000000" w:rsidRPr="00000000" w14:paraId="00000010">
      <w:pPr>
        <w:spacing w:line="20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1">
      <w:pPr>
        <w:spacing w:line="363"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2">
      <w:pPr>
        <w:numPr>
          <w:ilvl w:val="0"/>
          <w:numId w:val="2"/>
        </w:numPr>
        <w:tabs>
          <w:tab w:val="left" w:leader="none" w:pos="320"/>
        </w:tabs>
        <w:ind w:left="320" w:hanging="312"/>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 ટ્રાન્સફર કરનાર કંપનીનું નામ:</w:t>
      </w:r>
    </w:p>
    <w:p w:rsidR="00000000" w:rsidDel="00000000" w:rsidP="00000000" w:rsidRDefault="00000000" w:rsidRPr="00000000" w14:paraId="00000013">
      <w:pPr>
        <w:spacing w:line="1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4">
      <w:pPr>
        <w:numPr>
          <w:ilvl w:val="3"/>
          <w:numId w:val="2"/>
        </w:numPr>
        <w:tabs>
          <w:tab w:val="left" w:leader="none" w:pos="680"/>
        </w:tabs>
        <w:ind w:left="680" w:hanging="364"/>
        <w:jc w:val="both"/>
        <w:rPr>
          <w:rFonts w:ascii="Bookman Old Style" w:cs="Bookman Old Style" w:eastAsia="Bookman Old Style" w:hAnsi="Bookman Old Style"/>
          <w:sz w:val="24"/>
          <w:szCs w:val="24"/>
        </w:rPr>
      </w:pPr>
      <w:bookmarkStart w:colFirst="0" w:colLast="0" w:name="_heading=h.gjdgxs" w:id="0"/>
      <w:bookmarkEnd w:id="0"/>
      <w:r w:rsidDel="00000000" w:rsidR="00000000" w:rsidRPr="00000000">
        <w:rPr>
          <w:rFonts w:ascii="Bookman Old Style" w:cs="Bookman Old Style" w:eastAsia="Bookman Old Style" w:hAnsi="Bookman Old Style"/>
          <w:sz w:val="24"/>
          <w:szCs w:val="24"/>
          <w:rtl w:val="0"/>
        </w:rPr>
        <w:t xml:space="preserve">રજિસ્ટર્ડ ઓફિસ સરનામું:</w:t>
      </w:r>
    </w:p>
    <w:p w:rsidR="00000000" w:rsidDel="00000000" w:rsidP="00000000" w:rsidRDefault="00000000" w:rsidRPr="00000000" w14:paraId="00000015">
      <w:pPr>
        <w:spacing w:line="1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6">
      <w:pPr>
        <w:numPr>
          <w:ilvl w:val="3"/>
          <w:numId w:val="2"/>
        </w:numPr>
        <w:tabs>
          <w:tab w:val="left" w:leader="none" w:pos="660"/>
        </w:tabs>
        <w:ind w:left="660" w:hanging="344"/>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ઈ-મેલ આઈડી:</w:t>
      </w:r>
    </w:p>
    <w:p w:rsidR="00000000" w:rsidDel="00000000" w:rsidP="00000000" w:rsidRDefault="00000000" w:rsidRPr="00000000" w14:paraId="00000017">
      <w:pPr>
        <w:spacing w:line="20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8">
      <w:pPr>
        <w:spacing w:line="363"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9">
      <w:pPr>
        <w:numPr>
          <w:ilvl w:val="0"/>
          <w:numId w:val="2"/>
        </w:numPr>
        <w:tabs>
          <w:tab w:val="left" w:leader="none" w:pos="320"/>
        </w:tabs>
        <w:ind w:left="320" w:hanging="312"/>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શું ટ્રાન્સફર કરનાર અને ટ્રાન્સફર કરનાર છે:</w:t>
      </w:r>
    </w:p>
    <w:p w:rsidR="00000000" w:rsidDel="00000000" w:rsidP="00000000" w:rsidRDefault="00000000" w:rsidRPr="00000000" w14:paraId="0000001A">
      <w:pPr>
        <w:spacing w:line="138"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B">
      <w:pPr>
        <w:numPr>
          <w:ilvl w:val="5"/>
          <w:numId w:val="2"/>
        </w:numPr>
        <w:tabs>
          <w:tab w:val="left" w:leader="none" w:pos="2060"/>
        </w:tabs>
        <w:ind w:left="2060" w:hanging="360"/>
        <w:jc w:val="both"/>
        <w:rPr>
          <w:rFonts w:ascii="Verdana" w:cs="Verdana" w:eastAsia="Verdana" w:hAnsi="Verdana"/>
          <w:sz w:val="24"/>
          <w:szCs w:val="24"/>
        </w:rPr>
      </w:pPr>
      <w:r w:rsidDel="00000000" w:rsidR="00000000" w:rsidRPr="00000000">
        <w:rPr>
          <w:rFonts w:ascii="Bookman Old Style" w:cs="Bookman Old Style" w:eastAsia="Bookman Old Style" w:hAnsi="Bookman Old Style"/>
          <w:sz w:val="24"/>
          <w:szCs w:val="24"/>
          <w:rtl w:val="0"/>
        </w:rPr>
        <w:t xml:space="preserve">નાની કંપનીઓ</w:t>
      </w:r>
      <w:r w:rsidDel="00000000" w:rsidR="00000000" w:rsidRPr="00000000">
        <w:rPr>
          <w:rtl w:val="0"/>
        </w:rPr>
      </w:r>
    </w:p>
    <w:p w:rsidR="00000000" w:rsidDel="00000000" w:rsidP="00000000" w:rsidRDefault="00000000" w:rsidRPr="00000000" w14:paraId="0000001C">
      <w:pPr>
        <w:spacing w:line="144"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D">
      <w:pPr>
        <w:numPr>
          <w:ilvl w:val="5"/>
          <w:numId w:val="2"/>
        </w:numPr>
        <w:tabs>
          <w:tab w:val="left" w:leader="none" w:pos="2060"/>
        </w:tabs>
        <w:ind w:left="2060" w:hanging="360"/>
        <w:jc w:val="both"/>
        <w:rPr>
          <w:rFonts w:ascii="Verdana" w:cs="Verdana" w:eastAsia="Verdana" w:hAnsi="Verdana"/>
          <w:sz w:val="24"/>
          <w:szCs w:val="24"/>
        </w:rPr>
      </w:pPr>
      <w:r w:rsidDel="00000000" w:rsidR="00000000" w:rsidRPr="00000000">
        <w:rPr>
          <w:rFonts w:ascii="Bookman Old Style" w:cs="Bookman Old Style" w:eastAsia="Bookman Old Style" w:hAnsi="Bookman Old Style"/>
          <w:sz w:val="24"/>
          <w:szCs w:val="24"/>
          <w:rtl w:val="0"/>
        </w:rPr>
        <w:t xml:space="preserve">હોલ્ડિંગ અને સંપૂર્ણ માલિકીની પેટાકંપનીઓ</w:t>
      </w:r>
      <w:r w:rsidDel="00000000" w:rsidR="00000000" w:rsidRPr="00000000">
        <w:rPr>
          <w:rtl w:val="0"/>
        </w:rPr>
      </w:r>
    </w:p>
    <w:p w:rsidR="00000000" w:rsidDel="00000000" w:rsidP="00000000" w:rsidRDefault="00000000" w:rsidRPr="00000000" w14:paraId="0000001E">
      <w:pPr>
        <w:spacing w:line="20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F">
      <w:pPr>
        <w:spacing w:line="363"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0">
      <w:pPr>
        <w:numPr>
          <w:ilvl w:val="0"/>
          <w:numId w:val="2"/>
        </w:numPr>
        <w:tabs>
          <w:tab w:val="left" w:leader="none" w:pos="320"/>
        </w:tabs>
        <w:ind w:left="320" w:hanging="312"/>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ટ્રાન્સફરની વિગતો</w:t>
      </w:r>
    </w:p>
    <w:p w:rsidR="00000000" w:rsidDel="00000000" w:rsidP="00000000" w:rsidRDefault="00000000" w:rsidRPr="00000000" w14:paraId="00000021">
      <w:pPr>
        <w:spacing w:line="138"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2">
      <w:pPr>
        <w:ind w:left="3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CIN:</w:t>
      </w:r>
    </w:p>
    <w:p w:rsidR="00000000" w:rsidDel="00000000" w:rsidP="00000000" w:rsidRDefault="00000000" w:rsidRPr="00000000" w14:paraId="00000023">
      <w:pPr>
        <w:spacing w:line="1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4">
      <w:pPr>
        <w:ind w:left="3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GLN:</w:t>
      </w:r>
    </w:p>
    <w:p w:rsidR="00000000" w:rsidDel="00000000" w:rsidP="00000000" w:rsidRDefault="00000000" w:rsidRPr="00000000" w14:paraId="00000025">
      <w:pPr>
        <w:spacing w:line="145.99999999999997"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6">
      <w:pPr>
        <w:spacing w:line="357" w:lineRule="auto"/>
        <w:ind w:left="320" w:right="486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કંપનીનું નામ: રજિસ્ટર્ડ ઓફિસ સરનામું: ઈ-મેલ આઈડી:</w:t>
      </w:r>
    </w:p>
    <w:p w:rsidR="00000000" w:rsidDel="00000000" w:rsidP="00000000" w:rsidRDefault="00000000" w:rsidRPr="00000000" w14:paraId="00000027">
      <w:pPr>
        <w:spacing w:line="20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8">
      <w:pPr>
        <w:spacing w:line="226"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9">
      <w:pPr>
        <w:numPr>
          <w:ilvl w:val="0"/>
          <w:numId w:val="2"/>
        </w:numPr>
        <w:tabs>
          <w:tab w:val="left" w:leader="none" w:pos="380"/>
        </w:tabs>
        <w:ind w:left="380" w:hanging="372"/>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વિલીનીકરણ સાથે સંકળાયેલી સમાધાન અથવા વ્યવસ્થાની સંક્ષિપ્ત વિગતો :</w:t>
      </w:r>
    </w:p>
    <w:p w:rsidR="00000000" w:rsidDel="00000000" w:rsidP="00000000" w:rsidRDefault="00000000" w:rsidRPr="00000000" w14:paraId="0000002A">
      <w:pPr>
        <w:spacing w:line="20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B">
      <w:pPr>
        <w:spacing w:line="368"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C">
      <w:pPr>
        <w:numPr>
          <w:ilvl w:val="0"/>
          <w:numId w:val="2"/>
        </w:numPr>
        <w:tabs>
          <w:tab w:val="left" w:leader="none" w:pos="387"/>
        </w:tabs>
        <w:spacing w:line="352" w:lineRule="auto"/>
        <w:ind w:left="440" w:right="560" w:hanging="432"/>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ટ્રાન્સફર કરનાર કંપની દ્વારા મર્જરની યોજનાની મંજૂરીની વિગતો:</w:t>
      </w:r>
    </w:p>
    <w:p w:rsidR="00000000" w:rsidDel="00000000" w:rsidP="00000000" w:rsidRDefault="00000000" w:rsidRPr="00000000" w14:paraId="0000002D">
      <w:pPr>
        <w:spacing w:line="14.399999999999999"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E">
      <w:pPr>
        <w:numPr>
          <w:ilvl w:val="1"/>
          <w:numId w:val="2"/>
        </w:numPr>
        <w:tabs>
          <w:tab w:val="left" w:leader="none" w:pos="440"/>
        </w:tabs>
        <w:ind w:left="440" w:hanging="355"/>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સભ્યો દ્વારા મંજૂરી</w:t>
      </w:r>
    </w:p>
    <w:p w:rsidR="00000000" w:rsidDel="00000000" w:rsidP="00000000" w:rsidRDefault="00000000" w:rsidRPr="00000000" w14:paraId="0000002F">
      <w:pPr>
        <w:spacing w:line="1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0">
      <w:pPr>
        <w:numPr>
          <w:ilvl w:val="4"/>
          <w:numId w:val="2"/>
        </w:numPr>
        <w:tabs>
          <w:tab w:val="left" w:leader="none" w:pos="1280"/>
        </w:tabs>
        <w:ind w:left="1280" w:hanging="379.00000000000006"/>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સભ્યોને નોટિસ મોકલવાની તારીખ:</w:t>
      </w:r>
    </w:p>
    <w:p w:rsidR="00000000" w:rsidDel="00000000" w:rsidP="00000000" w:rsidRDefault="00000000" w:rsidRPr="00000000" w14:paraId="00000031">
      <w:pPr>
        <w:spacing w:line="14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numPr>
          <w:ilvl w:val="0"/>
          <w:numId w:val="3"/>
        </w:numPr>
        <w:tabs>
          <w:tab w:val="left" w:leader="none" w:pos="1220"/>
        </w:tabs>
        <w:ind w:left="1220" w:hanging="367"/>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સામાન્ય સભાની તારીખ:</w:t>
      </w:r>
    </w:p>
    <w:p w:rsidR="00000000" w:rsidDel="00000000" w:rsidP="00000000" w:rsidRDefault="00000000" w:rsidRPr="00000000" w14:paraId="00000033">
      <w:pPr>
        <w:spacing w:line="143"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4">
      <w:pPr>
        <w:numPr>
          <w:ilvl w:val="1"/>
          <w:numId w:val="3"/>
        </w:numPr>
        <w:tabs>
          <w:tab w:val="left" w:leader="none" w:pos="1340"/>
        </w:tabs>
        <w:ind w:left="1340" w:hanging="445.99999999999994"/>
        <w:jc w:val="both"/>
        <w:rPr>
          <w:rFonts w:ascii="Arial" w:cs="Arial" w:eastAsia="Arial" w:hAnsi="Arial"/>
          <w:sz w:val="28"/>
          <w:szCs w:val="28"/>
        </w:rPr>
        <w:sectPr>
          <w:headerReference r:id="rId7" w:type="default"/>
          <w:footerReference w:type="default" r:id="rId12"/>
          <w:pgSz w:h="16838" w:w="11900" w:orient="portrait"/>
          <w:pgMar w:bottom="1440" w:top="1440" w:left="1540" w:right="2200" w:header="0" w:footer="0"/>
          <w:pgNumType w:start="1"/>
        </w:sectPr>
      </w:pPr>
      <w:sdt>
        <w:sdtPr>
          <w:tag w:val="goog_rdk_1"/>
        </w:sdtPr>
        <w:sdtContent>
          <w:r w:rsidDel="00000000" w:rsidR="00000000" w:rsidRPr="00000000">
            <w:rPr>
              <w:rFonts w:ascii="Mukta Vaani" w:cs="Mukta Vaani" w:eastAsia="Mukta Vaani" w:hAnsi="Mukta Vaani"/>
              <w:sz w:val="28"/>
              <w:szCs w:val="28"/>
              <w:rtl w:val="0"/>
            </w:rPr>
            <w:t xml:space="preserve">સામાન્ય સભામાં યોજનાની મંજૂરીની તારીખ</w:t>
          </w:r>
        </w:sdtContent>
      </w:sdt>
    </w:p>
    <w:p w:rsidR="00000000" w:rsidDel="00000000" w:rsidP="00000000" w:rsidRDefault="00000000" w:rsidRPr="00000000" w14:paraId="00000035">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બહુમતી દ્વારા મંજૂર: (સભ્યના ઓછામાં ઓછા નવ દશમા ભાગ)</w:t>
          </w:r>
        </w:sdtContent>
      </w:sdt>
    </w:p>
    <w:p w:rsidR="00000000" w:rsidDel="00000000" w:rsidP="00000000" w:rsidRDefault="00000000" w:rsidRPr="00000000" w14:paraId="0000003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8">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લેણદારો દ્વારા મંજૂરી</w:t>
          </w:r>
        </w:sdtContent>
      </w:sdt>
    </w:p>
    <w:p w:rsidR="00000000" w:rsidDel="00000000" w:rsidP="00000000" w:rsidRDefault="00000000" w:rsidRPr="00000000" w14:paraId="0000003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A">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લેણદારોને નોટિસ મોકલવાની તારીખ:</w:t>
          </w:r>
        </w:sdtContent>
      </w:sdt>
    </w:p>
    <w:p w:rsidR="00000000" w:rsidDel="00000000" w:rsidP="00000000" w:rsidRDefault="00000000" w:rsidRPr="00000000" w14:paraId="0000003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લેણદારોની મીટિંગની તારીખ:</w:t>
          </w:r>
        </w:sdtContent>
      </w:sdt>
    </w:p>
    <w:p w:rsidR="00000000" w:rsidDel="00000000" w:rsidP="00000000" w:rsidRDefault="00000000" w:rsidRPr="00000000" w14:paraId="0000003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લેણદારોની મીટિંગમાં યોજનાની મંજૂરીની તારીખ:</w:t>
          </w:r>
        </w:sdtContent>
      </w:sdt>
    </w:p>
    <w:p w:rsidR="00000000" w:rsidDel="00000000" w:rsidP="00000000" w:rsidRDefault="00000000" w:rsidRPr="00000000" w14:paraId="0000003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બહુમતી દ્વારા મંજૂર: (લેણદારોના મૂલ્યમાં ઓછામાં ઓછા નવ દશમા ભાગ)</w:t>
          </w:r>
        </w:sdtContent>
      </w:sdt>
    </w:p>
    <w:p w:rsidR="00000000" w:rsidDel="00000000" w:rsidP="00000000" w:rsidRDefault="00000000" w:rsidRPr="00000000" w14:paraId="0000004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ટ્રાન્સફર કરનાર કંપની દ્વારા મર્જરની યોજનાની મંજૂરીની વિગતો:</w:t>
          </w:r>
        </w:sdtContent>
      </w:sdt>
    </w:p>
    <w:p w:rsidR="00000000" w:rsidDel="00000000" w:rsidP="00000000" w:rsidRDefault="00000000" w:rsidRPr="00000000" w14:paraId="0000004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5">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સભ્યો દ્વારા મંજૂરી</w:t>
          </w:r>
        </w:sdtContent>
      </w:sdt>
    </w:p>
    <w:p w:rsidR="00000000" w:rsidDel="00000000" w:rsidP="00000000" w:rsidRDefault="00000000" w:rsidRPr="00000000" w14:paraId="0000004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સભ્યોને નોટિસ મોકલવાની તારીખ:</w:t>
          </w:r>
        </w:sdtContent>
      </w:sdt>
    </w:p>
    <w:p w:rsidR="00000000" w:rsidDel="00000000" w:rsidP="00000000" w:rsidRDefault="00000000" w:rsidRPr="00000000" w14:paraId="0000004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સામાન્ય સભાની તારીખ:</w:t>
          </w:r>
        </w:sdtContent>
      </w:sdt>
    </w:p>
    <w:p w:rsidR="00000000" w:rsidDel="00000000" w:rsidP="00000000" w:rsidRDefault="00000000" w:rsidRPr="00000000" w14:paraId="0000004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B">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સામાન્ય સભામાં યોજનાની મંજૂરીની તારીખ:</w:t>
          </w:r>
        </w:sdtContent>
      </w:sdt>
    </w:p>
    <w:p w:rsidR="00000000" w:rsidDel="00000000" w:rsidP="00000000" w:rsidRDefault="00000000" w:rsidRPr="00000000" w14:paraId="0000004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D">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બહુમતી દ્વારા મંજૂર: (સભ્યના ઓછામાં ઓછા નવ દશમા ભાગ)</w:t>
          </w:r>
        </w:sdtContent>
      </w:sdt>
    </w:p>
    <w:p w:rsidR="00000000" w:rsidDel="00000000" w:rsidP="00000000" w:rsidRDefault="00000000" w:rsidRPr="00000000" w14:paraId="0000004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F">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લેણદારો દ્વારા મંજૂરી</w:t>
          </w:r>
        </w:sdtContent>
      </w:sdt>
    </w:p>
    <w:p w:rsidR="00000000" w:rsidDel="00000000" w:rsidP="00000000" w:rsidRDefault="00000000" w:rsidRPr="00000000" w14:paraId="0000005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1">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લેણદારોને નોટિસ મોકલવાની તારીખ:</w:t>
          </w:r>
        </w:sdtContent>
      </w:sdt>
    </w:p>
    <w:p w:rsidR="00000000" w:rsidDel="00000000" w:rsidP="00000000" w:rsidRDefault="00000000" w:rsidRPr="00000000" w14:paraId="0000005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3">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લેણદારોની મીટિંગની તારીખ:</w:t>
          </w:r>
        </w:sdtContent>
      </w:sdt>
    </w:p>
    <w:p w:rsidR="00000000" w:rsidDel="00000000" w:rsidP="00000000" w:rsidRDefault="00000000" w:rsidRPr="00000000" w14:paraId="0000005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આવી બેઠકમાં યોજનાની મંજૂરીની તારીખ:</w:t>
          </w:r>
        </w:sdtContent>
      </w:sdt>
    </w:p>
    <w:p w:rsidR="00000000" w:rsidDel="00000000" w:rsidP="00000000" w:rsidRDefault="00000000" w:rsidRPr="00000000" w14:paraId="0000005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7">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બહુમતી દ્વારા મંજૂર: (લેણદારના મૂલ્યમાં ઓછામાં ઓછા નવ દશમા)</w:t>
          </w:r>
        </w:sdtContent>
      </w:sdt>
    </w:p>
    <w:p w:rsidR="00000000" w:rsidDel="00000000" w:rsidP="00000000" w:rsidRDefault="00000000" w:rsidRPr="00000000" w14:paraId="0000005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A">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જાહેરાત</w:t>
          </w:r>
        </w:sdtContent>
      </w:sdt>
    </w:p>
    <w:p w:rsidR="00000000" w:rsidDel="00000000" w:rsidP="00000000" w:rsidRDefault="00000000" w:rsidRPr="00000000" w14:paraId="0000005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C">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હું ………………… .. ટ્રાન્સફર કરનાર કંપનીના ડિરેક્ટર આથી જાહેર કરું છું</w:t>
          </w:r>
        </w:sdtContent>
      </w:sdt>
    </w:p>
    <w:p w:rsidR="00000000" w:rsidDel="00000000" w:rsidP="00000000" w:rsidRDefault="00000000" w:rsidRPr="00000000" w14:paraId="0000005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E">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તે-</w:t>
          </w:r>
        </w:sdtContent>
      </w:sdt>
    </w:p>
    <w:p w:rsidR="00000000" w:rsidDel="00000000" w:rsidP="00000000" w:rsidRDefault="00000000" w:rsidRPr="00000000" w14:paraId="0000005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0">
      <w:pPr>
        <w:rPr>
          <w:rFonts w:ascii="Arial" w:cs="Arial" w:eastAsia="Arial" w:hAnsi="Arial"/>
          <w:sz w:val="28"/>
          <w:szCs w:val="28"/>
        </w:rPr>
        <w:sectPr>
          <w:type w:val="nextPage"/>
          <w:pgSz w:h="16838" w:w="11900" w:orient="portrait"/>
          <w:pgMar w:bottom="1440" w:top="1440" w:left="1540" w:right="2120" w:header="0" w:footer="0"/>
        </w:sectPr>
      </w:pPr>
      <w:sdt>
        <w:sdtPr>
          <w:tag w:val="goog_rdk_22"/>
        </w:sdtPr>
        <w:sdtContent>
          <w:r w:rsidDel="00000000" w:rsidR="00000000" w:rsidRPr="00000000">
            <w:rPr>
              <w:rFonts w:ascii="Mukta Vaani" w:cs="Mukta Vaani" w:eastAsia="Mukta Vaani" w:hAnsi="Mukta Vaani"/>
              <w:sz w:val="28"/>
              <w:szCs w:val="28"/>
              <w:rtl w:val="0"/>
            </w:rPr>
            <w:t xml:space="preserve">કલમ 233(1)(a) હેઠળ જરૂરી યોજનાની સૂચના તે સ્થળના રજીસ્ટ્રાર અને અધિકૃત લિક્વિડેટરને મોકલવામાં આવી હતી જ્યાં ટ્રાન્સફર કરનાર અને ટ્રાન્સફર કંપનીની રજિસ્ટર્ડ ઓફિસ આવેલી છે અને અન્ય તમામ વ્યક્તિઓ કે જેને અસર થવાની શક્યતા છે. યોજના દ્વારા અને તેની એક નકલ આ સાથે જોડવામાં આવી છે;</w:t>
          </w:r>
        </w:sdtContent>
      </w:sdt>
    </w:p>
    <w:p w:rsidR="00000000" w:rsidDel="00000000" w:rsidP="00000000" w:rsidRDefault="00000000" w:rsidRPr="00000000" w14:paraId="00000061">
      <w:pPr>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913130</wp:posOffset>
                </wp:positionH>
                <wp:positionV relativeFrom="page">
                  <wp:posOffset>914400</wp:posOffset>
                </wp:positionV>
                <wp:extent cx="0" cy="38100"/>
                <wp:effectExtent b="0" l="0" r="0" t="0"/>
                <wp:wrapNone/>
                <wp:docPr id="8" name=""/>
                <a:graphic>
                  <a:graphicData uri="http://schemas.microsoft.com/office/word/2010/wordprocessingShape">
                    <wps:wsp>
                      <wps:cNvCnPr/>
                      <wps:spPr>
                        <a:xfrm>
                          <a:off x="2635820" y="3780000"/>
                          <a:ext cx="5420360"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913130</wp:posOffset>
                </wp:positionH>
                <wp:positionV relativeFrom="page">
                  <wp:posOffset>914400</wp:posOffset>
                </wp:positionV>
                <wp:extent cx="0" cy="38100"/>
                <wp:effectExtent b="0" l="0" r="0" t="0"/>
                <wp:wrapNone/>
                <wp:docPr id="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38100"/>
                        </a:xfrm>
                        <a:prstGeom prst="rect"/>
                        <a:ln/>
                      </pic:spPr>
                    </pic:pic>
                  </a:graphicData>
                </a:graphic>
              </wp:anchor>
            </w:drawing>
          </mc:Fallback>
        </mc:AlternateContent>
      </w:r>
      <w:bookmarkStart w:colFirst="0" w:colLast="0" w:name="bookmark=id.30j0zll" w:id="1"/>
      <w:bookmarkEnd w:id="1"/>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913130</wp:posOffset>
                </wp:positionH>
                <wp:positionV relativeFrom="page">
                  <wp:posOffset>914400</wp:posOffset>
                </wp:positionV>
                <wp:extent cx="0" cy="8864600"/>
                <wp:effectExtent b="0" l="0" r="0" t="0"/>
                <wp:wrapNone/>
                <wp:docPr id="7" name=""/>
                <a:graphic>
                  <a:graphicData uri="http://schemas.microsoft.com/office/word/2010/wordprocessingShape">
                    <wps:wsp>
                      <wps:cNvCnPr/>
                      <wps:spPr>
                        <a:xfrm>
                          <a:off x="5346000" y="0"/>
                          <a:ext cx="0" cy="75600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913130</wp:posOffset>
                </wp:positionH>
                <wp:positionV relativeFrom="page">
                  <wp:posOffset>914400</wp:posOffset>
                </wp:positionV>
                <wp:extent cx="0" cy="8864600"/>
                <wp:effectExtent b="0" l="0" r="0" t="0"/>
                <wp:wrapNone/>
                <wp:docPr id="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88646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913130</wp:posOffset>
                </wp:positionH>
                <wp:positionV relativeFrom="page">
                  <wp:posOffset>9740900</wp:posOffset>
                </wp:positionV>
                <wp:extent cx="0" cy="38100"/>
                <wp:effectExtent b="0" l="0" r="0" t="0"/>
                <wp:wrapNone/>
                <wp:docPr id="5" name=""/>
                <a:graphic>
                  <a:graphicData uri="http://schemas.microsoft.com/office/word/2010/wordprocessingShape">
                    <wps:wsp>
                      <wps:cNvCnPr/>
                      <wps:spPr>
                        <a:xfrm>
                          <a:off x="2635820" y="3780000"/>
                          <a:ext cx="5420360"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913130</wp:posOffset>
                </wp:positionH>
                <wp:positionV relativeFrom="page">
                  <wp:posOffset>9740900</wp:posOffset>
                </wp:positionV>
                <wp:extent cx="0" cy="38100"/>
                <wp:effectExtent b="0" l="0" r="0" t="0"/>
                <wp:wrapNone/>
                <wp:docPr id="5"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0" cy="381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6295390</wp:posOffset>
                </wp:positionH>
                <wp:positionV relativeFrom="page">
                  <wp:posOffset>914400</wp:posOffset>
                </wp:positionV>
                <wp:extent cx="0" cy="8864600"/>
                <wp:effectExtent b="0" l="0" r="0" t="0"/>
                <wp:wrapNone/>
                <wp:docPr id="6" name=""/>
                <a:graphic>
                  <a:graphicData uri="http://schemas.microsoft.com/office/word/2010/wordprocessingShape">
                    <wps:wsp>
                      <wps:cNvCnPr/>
                      <wps:spPr>
                        <a:xfrm>
                          <a:off x="5346000" y="0"/>
                          <a:ext cx="0" cy="75600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6295390</wp:posOffset>
                </wp:positionH>
                <wp:positionV relativeFrom="page">
                  <wp:posOffset>914400</wp:posOffset>
                </wp:positionV>
                <wp:extent cx="0" cy="8864600"/>
                <wp:effectExtent b="0" l="0" r="0" t="0"/>
                <wp:wrapNone/>
                <wp:docPr id="6"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0" cy="88646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યોજના પરના વાંધાઓની સંબંધિત વ્યક્તિઓના સંતોષ માટે યોગ્ય રીતે કાળજી લેવામાં આવી છે;</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આ યોજનાને અનુક્રમે કલમ 233(1)(b) અને (d) અનુસાર જરૂરી બહુમતી દ્વારા ટ્રાન્સફર કરનાર અને ટ્રાન્સફર કરનાર કંપનીના સભ્યો અને લેણદારો દ્વારા મંજૂર કરવામાં આવી છે;</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કાયદાની કલમ 233 અને ત્યાં બનાવેલા નિયમોનું પાલન કરવામાં આવ્યું છે; અને</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મારી શ્રેષ્ઠ જાણકારી અને માન્યતા મુજબ આ અરજી અને તેની જોડાણોમાં આપવામાં આવેલી માહિતી સાચી અને સંપૂર્ણ છે;</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તારીખ:</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સ્થળ:</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સહી</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જોડાણો:</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લેણદારો અને સભ્યો બંને દ્વારા મંજૂર કરાયેલ યોજનાની નકલ;</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કલમ 233(1)(a) અનુસાર નોટિસ મોકલવામાં આવી છે;</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વૈકલ્પિક જોડાણો, જો કોઈ હોય તો.</w:t>
      </w:r>
    </w:p>
    <w:p w:rsidR="00000000" w:rsidDel="00000000" w:rsidP="00000000" w:rsidRDefault="00000000" w:rsidRPr="00000000" w14:paraId="00000078">
      <w:pPr>
        <w:rPr/>
      </w:pPr>
      <w:r w:rsidDel="00000000" w:rsidR="00000000" w:rsidRPr="00000000">
        <w:rPr>
          <w:rtl w:val="0"/>
        </w:rPr>
      </w:r>
    </w:p>
    <w:sectPr>
      <w:type w:val="nextPage"/>
      <w:pgSz w:h="16838" w:w="1190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 w:name="Bookman Old Style"/>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lvl>
    <w:lvl w:ilvl="1">
      <w:start w:val="1"/>
      <w:numFmt w:val="lowerLetter"/>
      <w:lvlText w:val="%2"/>
      <w:lvlJc w:val="left"/>
      <w:pPr>
        <w:ind w:left="0" w:firstLine="0"/>
      </w:pPr>
      <w:rPr/>
    </w:lvl>
    <w:lvl w:ilvl="2">
      <w:start w:val="2"/>
      <w:numFmt w:val="lowerLetter"/>
      <w:lvlText w:val="(%3)"/>
      <w:lvlJc w:val="left"/>
      <w:pPr>
        <w:ind w:left="0" w:firstLine="0"/>
      </w:pPr>
      <w:rPr/>
    </w:lvl>
    <w:lvl w:ilvl="3">
      <w:start w:val="1"/>
      <w:numFmt w:val="lowerLetter"/>
      <w:lvlText w:val="%4"/>
      <w:lvlJc w:val="left"/>
      <w:pPr>
        <w:ind w:left="0" w:firstLine="0"/>
      </w:pPr>
      <w:rPr/>
    </w:lvl>
    <w:lvl w:ilvl="4">
      <w:start w:val="1"/>
      <w:numFmt w:val="lowerRoman"/>
      <w:lvlText w:val="%5"/>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2"/>
      <w:numFmt w:val="decimal"/>
      <w:lvlText w:val="%1."/>
      <w:lvlJc w:val="left"/>
      <w:pPr>
        <w:ind w:left="0" w:firstLine="0"/>
      </w:pPr>
      <w:rPr/>
    </w:lvl>
    <w:lvl w:ilvl="1">
      <w:start w:val="1"/>
      <w:numFmt w:val="lowerLetter"/>
      <w:lvlText w:val="(%2)"/>
      <w:lvlJc w:val="left"/>
      <w:pPr>
        <w:ind w:left="0" w:firstLine="0"/>
      </w:pPr>
      <w:rPr/>
    </w:lvl>
    <w:lvl w:ilvl="2">
      <w:start w:val="1"/>
      <w:numFmt w:val="lowerLetter"/>
      <w:lvlText w:val="%3"/>
      <w:lvlJc w:val="left"/>
      <w:pPr>
        <w:ind w:left="0" w:firstLine="0"/>
      </w:pPr>
      <w:rPr/>
    </w:lvl>
    <w:lvl w:ilvl="3">
      <w:start w:val="2"/>
      <w:numFmt w:val="lowerLetter"/>
      <w:lvlText w:val="(%4)"/>
      <w:lvlJc w:val="left"/>
      <w:pPr>
        <w:ind w:left="0" w:firstLine="0"/>
      </w:pPr>
      <w:rPr/>
    </w:lvl>
    <w:lvl w:ilvl="4">
      <w:start w:val="1"/>
      <w:numFmt w:val="lowerRoman"/>
      <w:lvlText w:val="(%5)"/>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2"/>
      <w:numFmt w:val="lowerRoman"/>
      <w:lvlText w:val="(%1)"/>
      <w:lvlJc w:val="left"/>
      <w:pPr>
        <w:ind w:left="0" w:firstLine="0"/>
      </w:pPr>
      <w:rPr/>
    </w:lvl>
    <w:lvl w:ilvl="1">
      <w:start w:val="3"/>
      <w:numFmt w:val="lowerRoman"/>
      <w:lvlText w:val="(%2)"/>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26323"/>
    <w:pPr>
      <w:spacing w:after="0" w:line="240" w:lineRule="auto"/>
    </w:pPr>
    <w:rPr>
      <w:rFonts w:ascii="Calibri" w:cs="Arial" w:eastAsia="Calibri" w:hAnsi="Calibri"/>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4.png"/><Relationship Id="rId12"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GjVkMM1A6I3/bVpkSI6/p6qu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MghoLmdqZGd4czIKaWQuMzBqMHpsbDgAciExQTJiX2N6NHhxbUN0em1GbVVOYWtOM3ppbV9WenN0e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2021-03-10T23:58:00Z</dcterms:created>
  <dc:creator>Lenovo</dc:creator>
</cp:coreProperties>
</file>