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મકાનમાલિક દ્વારા જપ્ત કરવાની સૂચના</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ટેનન્સી (કરારનો ભંગ)</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હું તમને આથી સૂચના આપું છું કે તમે લીઝની સ્પષ્ટ શરત તોડી નાખી છે, તા. _________, મારી અને તમારી વચ્ચે રહે છે, જ્યાં સુધી તમારી પાસે હોય (ભંગ અથવા ભંગ જણાવો) અને ઉપરોક્ત લીઝ પૂરી પાડે છે કે તેના ભંગ પર પટેદાર ફરી શકે છે. દાખલ કરો, તેથી, હું આથી તમારી લીઝ તાત્કાલિક નક્કી કરું છું અને તમને આ લીઝ હેઠળ તમારા કબજામાં રહેલી મિલકતનો કબજો સોંપવા માટે આહ્વાન કરું છું. </w:t>
        <w:br w:type="textWrapping"/>
        <w:br w:type="textWrapping"/>
        <w:t xml:space="preserve">આ ____________ ના દિવસે તારીખ, 20 _________ </w:t>
        <w:br w:type="textWrapping"/>
        <w:br w:type="textWrapping"/>
        <w:t xml:space="preserve">થી ________</w:t>
      </w:r>
    </w:p>
    <w:p w:rsidR="00000000" w:rsidDel="00000000" w:rsidP="00000000" w:rsidRDefault="00000000" w:rsidRPr="00000000" w14:paraId="00000005">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rPr/>
      </w:pPr>
      <w:bookmarkStart w:colFirst="0" w:colLast="0" w:name="_heading=h.gjdgxs" w:id="0"/>
      <w:bookmarkEnd w:id="0"/>
      <w:r w:rsidDel="00000000" w:rsidR="00000000" w:rsidRPr="00000000">
        <w:rPr>
          <w:color w:val="000000"/>
          <w:highlight w:val="white"/>
          <w:rtl w:val="0"/>
        </w:rPr>
        <w:t xml:space="preserve">એસડી _ . </w:t>
        <w:br w:type="textWrapping"/>
        <w:br w:type="textWrapping"/>
        <w:t xml:space="preserve">________ મકાનમાલિક.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66F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z8pDPNBcsQXc5lVnBmeKch9gQ==">CgMxLjAyCGguZ2pkZ3hzOAByITFCNThRX09Hcmd1anlGUjNsRDk4eW9Id216d09palRaUA==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2018-03-07T12:06:00Z</dcterms:created>
  <dc:creator>Lenovo</dc:creator>
</cp:coreProperties>
</file>