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એડવાન્સ સુરક્ષિત કરવા માટે ગીરો</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color w:val="000000"/>
          <w:highlight w:val="white"/>
          <w:rtl w:val="0"/>
        </w:rPr>
        <w:t xml:space="preserve">આ મોર્ટગેજ બનાવવામાં આવ્યું છે</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 આ _______ 20 _______ નો _______ દિવસ,</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વચ્ચે</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શ્રી ………………………………………</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 ઉંમર ………</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રેસી …………………………………</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 ભારતીય ભાગીદારી અધિનિયમ હેઠળ _______ ખાતે રજીસ્ટ્રાર ઓફ ફર્મ્સ સાથે યોગ્ય રીતે નોંધાયેલ પેઢી. અને _______ ખાતે તેની નોંધાયેલ ઓફિસ અને _______ ખાતે તેનો શોરૂમ તેના ભાગીદાર દ્વારા કાર્ય કરે છે .</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 શ્રી ___________________ અને ______________</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 હવે પછી મોર્ટગેગોર્સ કહેવાય છે) એક ભાગ</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અને</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w:t>
      </w:r>
    </w:p>
    <w:p w:rsidR="00000000" w:rsidDel="00000000" w:rsidP="00000000" w:rsidRDefault="00000000" w:rsidRPr="00000000" w14:paraId="00000010">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ઉંમર…………………………………………..</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 resi ………………………………………….</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બીજા ભાગના ( ત્યારબાદ મોર્ટગેજ કહેવાય છે). </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જ્યારે</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મોર્ટગેગર્સ જથ્થાબંધ ધોરણે વિવિધ ચીજવસ્તુઓની ખરીદી અને વેચાણનો જથ્થાબંધ વ્યવસાય કરે છે અને આવી જથ્થાબંધ ખરીદી માટે એક સમયે મોટી રકમ ચૂકવવી પડે છે અને આવી ચૂકવણીને આવરી લેવા માટે તેમની પાસે કોઈ પ્રવાહી નાણાં નથી;</w:t>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color w:val="000000"/>
          <w:highlight w:val="white"/>
          <w:rtl w:val="0"/>
        </w:rPr>
        <w:t xml:space="preserve">અને જ્યારે મોર્ગેજીએ ગીરોની વિનંતી પર સમયાંતરે રુપિયા _______ ની રકમથી વધુ ન હોય તેવી રકમની રકમ માત્ર રૂપિયા _______ (રૂ _______) સુધીની મર્યાદા સુધીના કોઈપણ સમયે એડવાન્સ કરવા સંમત થયા છે.</w:t>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color w:val="000000"/>
          <w:highlight w:val="white"/>
          <w:rtl w:val="0"/>
        </w:rPr>
        <w:t xml:space="preserve">હવે, તેથી, આ ખત સાક્ષી છે</w:t>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કે ગીરોદાર દ્વારા મોર્ટગેગર્સને આપેલી રીત પ્રમાણે સમયાંતરે ચૂકવવામાં આવતી નાણાંની રકમને ધ્યાનમાં રાખીને, મોર્ટગેગર્સ આથી _____________________ ના AA તરીકે ઓળખાતા સમગ્ર વ્યવસાયને મોર્ટગેજ દ્વારા ટ્રાન્સફર કરે છે . , સ્ટોક-ઇન-ટ્રેડ, ગુડવિલ, ઓજારો, વેપારના વાસણો, ફર્નિચર, ફીટીંગ્સ અને ફિક્સર અહીં સૂચિમાં ઉલ્લેખિત છે જે હવે નીચેની શરતો પર ગીરો, તેના વારસદારો, અનુગામીઓ અને સોંપણીઓની જગ્યામાં અથવા તેની આસપાસ છે:</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t xml:space="preserve">1. કે મોર્ગેજીએ માંગણી પર ચૂકવણી કરવી પડશે અથવા ગીરોને ચૂકવવાનું કારણ અથવા તેમના ઓર્ડરની કોઈપણ રકમ અથવા રકમ ઉપરોક્ત રૂ. ___________ ની કુલ રકમથી વધુ ન હોય. કે મોર્ટગેગરોએ એડવાન્સ ચૂકવણીની તારીખથી અત્યાર સુધીમાં આટલી એડવાન્સ કરેલી રકમ અથવા રકમ પર વાર્ષિક _______ ટકા વ્યાજ ચૂકવવું પડશે, અને તમામ વ્યાજ, ચાર્જીસ વગેરે સાથે સંપૂર્ણ દેવું અહીંની તારીખથી _______ વર્ષની અંદર ચૂકવવામાં આવશે.</w:t>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color w:val="000000"/>
          <w:highlight w:val="white"/>
          <w:rtl w:val="0"/>
        </w:rPr>
        <w:t xml:space="preserve">2. કે ગીરો ખરીદનારાઓ તેમના વેચાણ અને વેચાણના સામાન્ય વ્યવસાયને ચાલુ રાખશે પરંતુ સામાન્ય રીતે ઉપરોક્ત પેરામાં અને વધુ ખાસ કરીને અહીં સૂચિમાં વર્ણવેલ માલ અને જે માલ હવે પછી ગીરો દ્વારા ખરીદવામાં આવશે તે તમામ માટે સુરક્ષા રચશે આ લોનની બાકી ચૂકવણી. હવે પછી ખરીદેલ માલ વેચવામાં આવ્યો હોય તેવા માલના બદલામાં અને તેના બદલે માનવામાં આવશે. આવા તમામ માલ મોર્ટગેજ દ્વારા કોઈપણ સમયે બાકી રહેલ બાકી રકમની મોર્ટગેગર્સ દ્વારા ચૂકવણી માટે સુરક્ષાની રચના કરશે. અને આમાં અને ત્યારપછીના પેરામાં ગીરો લેનારને લીધે અભિવ્યક્તિ બેલેન્સમાં મૂળ નાણાં એડવાન્સ્ડ અને તેના પરના તમામ વ્યાજનો સમાવેશ થાય છે જે અહીં પહેલા ઉલ્લેખિત દરે અને તમામ અથવા અન્ય કોઈપણ શુલ્ક અને ખર્ચની રકમ કે જે ગીરોદારે કોઈપણ રીતે ચૂકવેલ અથવા ખર્ચ્યા હોઈ શકે છે. સિક્યોરિટીઝ અથવા તેના વેચાણ અથવા તેના નિકાલના સંબંધમાં.</w:t>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both"/>
        <w:rPr>
          <w:color w:val="000000"/>
          <w:highlight w:val="white"/>
        </w:rPr>
      </w:pPr>
      <w:r w:rsidDel="00000000" w:rsidR="00000000" w:rsidRPr="00000000">
        <w:rPr>
          <w:color w:val="000000"/>
          <w:highlight w:val="white"/>
          <w:rtl w:val="0"/>
        </w:rPr>
        <w:t xml:space="preserve">3. કે મોર્ટગેગર્સ સમયાંતરે મોર્ટગેજ પાસે ગીરો રાખેલો કોઈપણ માલ પાછી ખેંચી લેવાની સ્વતંત્રતા પર રહેશે અને સિક્યોરિટીનો એક ભાગ બનાવશે, આ કરારનો વિષય, જો કે મોર્ટગેગર્સ અવેજી માલને અહીં સૂચિમાં ઉલ્લેખિત સમાન પ્રકૃતિ, અથવા તેમાંથી કોઈપણ, અને તેથી પાછી ખેંચી લેવામાં આવેલ માલ માટે ઓછામાં ઓછા સમાન મૂલ્યની. </w:t>
        <w:br w:type="textWrapping"/>
        <w:br w:type="textWrapping"/>
        <w:t xml:space="preserve">4. જો ઉપરોક્ત પેરા 2 માં જોગવાઈ મુજબ કોઈપણ માલ પાછી ખેંચી લેવામાં આવે અથવા વેચવામાં આવે તો, ઉપરોક્ત પેરા 2 માં આપવામાં આવેલ વ્યવસાયના સામાન્ય અભ્યાસક્રમમાં, અને સમાન, અથવા સમાન મૂલ્યના માલસામાનને બદલે નહીં, તો માલની અગાઉથી કિંમત ઉપાડેલી રકમ મોર્ટગેગર્સ દ્વારા આવા ઉપાડના અથવા વેચાણના એક સપ્તાહની અંદર ગીરોદારને બાકી રહેલી બાકી રકમની આંશિક ચુકવણી દ્વારા ચૂકવવામાં આવશે અને મોર્ગેજ ખાતામાં ગીરોદાર દ્વારા જમા કરવામાં આવશે.</w:t>
      </w:r>
    </w:p>
    <w:p w:rsidR="00000000" w:rsidDel="00000000" w:rsidP="00000000" w:rsidRDefault="00000000" w:rsidRPr="00000000" w14:paraId="0000002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3">
      <w:pPr>
        <w:spacing w:after="0" w:line="360" w:lineRule="auto"/>
        <w:jc w:val="both"/>
        <w:rPr>
          <w:color w:val="000000"/>
          <w:highlight w:val="white"/>
        </w:rPr>
      </w:pPr>
      <w:r w:rsidDel="00000000" w:rsidR="00000000" w:rsidRPr="00000000">
        <w:rPr>
          <w:color w:val="000000"/>
          <w:highlight w:val="white"/>
          <w:rtl w:val="0"/>
        </w:rPr>
        <w:t xml:space="preserve">5. કે ગીરો આ ગીરો, ગીરો, ગીરો અથવા અન્યથા ગમે તેટલા સમય માટે આ સિક્યોરિટીનો વિષય હોવાનો અથવા હકદાર હોવાના કોઈ પણ સામાનનો ચાર્જ કે બોજ રાખશે નહીં અથવા કોઈ પણ કૃત્ય કરવાની કે પરવાનગી આપશે નહીં જેના દ્વારા ગીરોદારને આપવા માટે અહીં અગાઉ વ્યક્ત કરાયેલી સુરક્ષા કોઈપણ રીતે નબળી હશે.</w:t>
      </w:r>
    </w:p>
    <w:p w:rsidR="00000000" w:rsidDel="00000000" w:rsidP="00000000" w:rsidRDefault="00000000" w:rsidRPr="00000000" w14:paraId="0000002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5">
      <w:pPr>
        <w:spacing w:after="0" w:line="360" w:lineRule="auto"/>
        <w:jc w:val="both"/>
        <w:rPr>
          <w:color w:val="000000"/>
          <w:highlight w:val="white"/>
        </w:rPr>
      </w:pPr>
      <w:r w:rsidDel="00000000" w:rsidR="00000000" w:rsidRPr="00000000">
        <w:rPr>
          <w:color w:val="000000"/>
          <w:highlight w:val="white"/>
          <w:rtl w:val="0"/>
        </w:rPr>
        <w:t xml:space="preserve">6. કે ગીરોદારે સમયાંતરે કરેલી એડવાન્સિસનો નિયમિત હિસાબ રાખવો જોઈએ, સાથે સાથે તમામ વ્યાજ, ખર્ચ અને ચાર્જીસ, અને તેની એક નકલ ગીરોને જ્યારે અને જ્યારે માંગવામાં આવે ત્યારે પ્રદાન કરવી જોઈએ અને ગીરોએ સંપૂર્ણ વીમો લેવો જોઈએ. આગ, ઘરફોડ ચોરી અને નાગરિક હંગામો દ્વારા થતા નુકસાન અથવા નુકસાન સામે સુરક્ષા અને વીમા પૉલિસી ગીરોદારને સોંપવામાં આવશે અને તેને નોંધાવવામાં આવશે જેથી કરીને આ ગીરોના નિર્વાહ દરમિયાન ઉદ્ભવતા આવા નુકસાન અથવા નુકસાનના કિસ્સામાં તે વીમા કંપની પાસેથી તે જાણ કરી શકે . . મોર્ટગેગર્સે મોર્ટગેગર્સ દ્વારા આ ગીરોની શરતોનું પાલન કરવામાં આવી રહ્યું છે કે કેમ તે શોધવા માટે તેને સક્ષમ કરવા માટે જ્યારે પણ માંગણી કરવામાં આવે ત્યારે ગીરો મૂકનારને ગીરો મૂકેલી મિલકત અથવા તેના હિસાબના કોઈપણ પુસ્તકોની તપાસ કરવાની પરવાનગી આપશે.</w:t>
      </w:r>
    </w:p>
    <w:p w:rsidR="00000000" w:rsidDel="00000000" w:rsidP="00000000" w:rsidRDefault="00000000" w:rsidRPr="00000000" w14:paraId="0000002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7">
      <w:pPr>
        <w:spacing w:after="0" w:line="360" w:lineRule="auto"/>
        <w:jc w:val="both"/>
        <w:rPr>
          <w:color w:val="000000"/>
          <w:highlight w:val="white"/>
        </w:rPr>
      </w:pPr>
      <w:r w:rsidDel="00000000" w:rsidR="00000000" w:rsidRPr="00000000">
        <w:rPr>
          <w:color w:val="000000"/>
          <w:highlight w:val="white"/>
          <w:rtl w:val="0"/>
        </w:rPr>
        <w:t xml:space="preserve">7. કે જો ગીરો ઉપાડેલા અથવા વેચેલા અથવા નિકાલ કરવામાં આવેલા માલની આગોતરી કિંમત ચૂકવવામાં નિષ્ફળ જાય અથવા ઉપાડેલા, વેચેલા અથવા નિકાલ કરાયેલા માલને બદલવામાં નિષ્ફળ જાય અથવા અન્યથા સુરક્ષાને નુકસાન પહોંચાડે અથવા જો ગીરો બાકીની બાકી રકમ ચૂકવવામાં નિષ્ફળ જાય ગીરો લેનારને અથવા ગીરોની શરતોના અન્ય કોઈપણ ભંગની સ્થિતિમાં, ગીરો લેનારને બાકી રકમની વસૂલાત માટે ગીરો મૂકેલો માલ વેચવો કાયદેસર રહેશે અને જો વેચાણ પછી ગીરો પર બાકી રકમની પ્રાપ્તિ ન થાય તો , મોર્ટગેગર્સ આથી મોર્ટગેજ સાથે સંમત થાય છે કે ગીરો લેનાર માટે અવાસ્તવિક બાકી રહેલ રકમની સિલક માટે સાદી મની ડિક્રીની માંગણી કરવી અને મેળવવાનું કાયદેસર રહેશે . </w:t>
        <w:br w:type="textWrapping"/>
        <w:br w:type="textWrapping"/>
        <w:t xml:space="preserve">8. કે આ ગીરો ચાલુ રાખવા દરમિયાન મોર્ટગેગોર-ફર્મના બંધારણમાં કોઈપણ ફેરફાર મોર્ટગેગોર્સ અથવા તે પછી તે પેઢીનો સમાવેશ કરતા વ્યક્તિગત ભાગીદારોની જવાબદારીને નબળો પાડશે અથવા ડિસ્ચાર્જ કરશે નહીં.</w:t>
      </w:r>
    </w:p>
    <w:p w:rsidR="00000000" w:rsidDel="00000000" w:rsidP="00000000" w:rsidRDefault="00000000" w:rsidRPr="00000000" w14:paraId="0000002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9">
      <w:pPr>
        <w:spacing w:after="0" w:line="360" w:lineRule="auto"/>
        <w:jc w:val="both"/>
        <w:rPr>
          <w:color w:val="000000"/>
          <w:highlight w:val="white"/>
        </w:rPr>
      </w:pPr>
      <w:r w:rsidDel="00000000" w:rsidR="00000000" w:rsidRPr="00000000">
        <w:rPr>
          <w:color w:val="000000"/>
          <w:highlight w:val="white"/>
          <w:rtl w:val="0"/>
        </w:rPr>
        <w:t xml:space="preserve">સાક્ષી રૂપે ગીરો અને ગીરોએ અહીં _______ ખાતે, તેમના હાથ ઉપર લખેલ પ્રથમ દિવસ અને વર્ષ સેટ કરો.</w:t>
      </w:r>
    </w:p>
    <w:p w:rsidR="00000000" w:rsidDel="00000000" w:rsidP="00000000" w:rsidRDefault="00000000" w:rsidRPr="00000000" w14:paraId="0000002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B">
      <w:pPr>
        <w:spacing w:after="0" w:line="360" w:lineRule="auto"/>
        <w:jc w:val="both"/>
        <w:rPr/>
      </w:pPr>
      <w:r w:rsidDel="00000000" w:rsidR="00000000" w:rsidRPr="00000000">
        <w:rPr>
          <w:color w:val="000000"/>
          <w:highlight w:val="white"/>
          <w:rtl w:val="0"/>
        </w:rPr>
        <w:t xml:space="preserve">સાક્ષીઓ: </w:t>
        <w:br w:type="textWrapping"/>
        <w:br w:type="textWrapping"/>
        <w:t xml:space="preserve">એસ.ડી. </w:t>
        <w:br w:type="textWrapping"/>
        <w:br w:type="textWrapping"/>
        <w:t xml:space="preserve">એસ.ડી. </w:t>
        <w:br w:type="textWrapping"/>
        <w:br w:type="textWrapping"/>
        <w:t xml:space="preserve">1. </w:t>
        <w:br w:type="textWrapping"/>
        <w:br w:type="textWrapping"/>
        <w:t xml:space="preserve">ગીરો. </w:t>
        <w:br w:type="textWrapping"/>
        <w:br w:type="textWrapping"/>
        <w:t xml:space="preserve">2. </w:t>
        <w:br w:type="textWrapping"/>
        <w:br w:type="textWrapping"/>
        <w:t xml:space="preserve">(ભાગીદારો) </w:t>
        <w:br w:type="textWrapping"/>
        <w:br w:type="textWrapping"/>
        <w:t xml:space="preserve">Sd. </w:t>
        <w:br w:type="textWrapping"/>
        <w:br w:type="textWrapping"/>
        <w:t xml:space="preserve">ગીરો.</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B4F2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ZK24wLs7Uls9vzu3gLss3FJXhw==">CgMxLjAyCGguZ2pkZ3hzOAByITFXVFdXT0QwdUF6aUI3WmpGaDZSai14RnFUbUNveWdUZw==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2018-03-06T12:01:00Z</dcterms:created>
  <dc:creator>Lenovo</dc:creator>
</cp:coreProperties>
</file>