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શરતી વેચાણ દ્વારા ગીરો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 ડીડ ઓફ મોર્ગેજ મેડ</w:t>
          </w:r>
        </w:sdtContent>
      </w:sdt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શ્રી વચ્ચે </w:t>
            <w:br w:type="textWrapping"/>
            <w:br w:type="textWrapping"/>
            <w:t xml:space="preserve">………………………………………………</w:t>
          </w:r>
        </w:sdtContent>
      </w:sdt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resi ____________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પછી "ધ મોર્ટગેગર" કહેવાય છે (જે અભિવ્યક્તિ તેના સંબંધિત અનુગામીઓ, એક્ઝિક્યુટર્સ, એડમિનિસ્ટ્રેટર્સ અને અસાઇન્સ સહિતના સંદર્ભથી વિપરીત હશે) </w:t>
            <w:br w:type="textWrapping"/>
            <w:br w:type="textWrapping"/>
            <w:t xml:space="preserve">અને </w:t>
            <w:br w:type="textWrapping"/>
            <w:t xml:space="preserve">શ્રી __ ________________________.</w:t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resi 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પછી "ધી મોર્ટગેજી" કહેવાય છે (જે અભિવ્યક્તિ તેના સંબંધિત અનુગામીઓ, વહીવટકર્તાઓ, વહીવટકર્તાઓ અને સોંપણીઓ સહિત સંદર્ભની વિરુદ્ધ હોય ત્યાં સુધી) અન્ય ભાગના</w:t>
          </w:r>
        </w:sdtContent>
      </w:sdt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t xml:space="preserve">જ્યારે 1. મોર્ટગેગર </w:t>
            <w:br w:type="textWrapping"/>
            <w:br w:type="textWrapping"/>
            <w:t xml:space="preserve">માલિક છે અને ________ પર સ્થિત જમીનના પ્લોટનો સંપૂર્ણ કબજો </w:t>
            <w:br w:type="textWrapping"/>
            <w:br w:type="textWrapping"/>
            <w:t xml:space="preserve">મેળવે છે . જે મોર્ગેજીએ ઉક્ત રકમ વ્યાજ સાથે વાર્ષિક @ ___% ધિરાણ માટે સંમતિ આપી છે તે શરતે કે વ્યાજ સાથે ઉક્ત રકમની ચુકવણી મિલકતના ગીરો દ્વારા સુરક્ષિત કરવામાં આવશે.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આ ખત નીચે મુજબ સાક્ષી આપે છે :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1. ગીરોદાર પાસેથી મોર્ટગેગર દ્વારા ઉછીના લીધેલ રૂ._ ________ની રકમને ધ્યાનમાં રાખીને (જેની રસીદ ગીરો આ રીતે સ્વીકારે છે) મોર્ટગેગર આથી ગીરોદાર સાથે સંમત થાય છે કે મોર્ટગેગર ગીરોદારને રૂ.ની ઉક્ત રકમ ચૂકવશે . _________ માં _____ અર્ધ-વાર્ષિક/ત્રિમાસિક/માસિક હપ્તાઓ, પ્રથમ હપ્તો ________ ના દિવસે ___________ ના દિવસે બાકી રહેલો છે @ __% વ્યાજ સાથે આ ખતની તારીખથી આ રકમની સંપૂર્ણ ચૂકવણી થાય ત્યાં સુધી (ત્યારબાદ "મોર્ટગેજ મની" કહેવાય છે. ).</w:t>
          </w:r>
        </w:sdtContent>
      </w:sdt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તે ઉપર જણાવેલ લોન માટે સિક્યોરિટી દીઠ, મોર્ટગેગર શરત મુજબ, ગીરોના નાણાં ચૂકવવામાં ડિફોલ્ટ થવા પર, આ સાથે જોડાયેલ શેડ્યૂલ (તે "ગીરો મૂકેલી મિલકત" નિયુક્ત કર્યા પછી) માં દર્શાવેલ સંપૂર્ણ મિલકતનો ભૌતિક ખાલી કબજો સ્થાનાંતરિત કરે છે અને પહોંચાડે છે. ચોક્કસ તારીખે, આ રીતે કરવામાં આવેલ ટ્રાન્સફર એ સંપૂર્ણ વેચાણ હશે, અથવા જો મોર્ટગેગર દ્વારા ચૂકવણી કરવામાં આવે તો વેચાણ રદબાતલ થઈ જશે અને મોર્ટગેજીએ ગીરો મૂકેલી મિલકતને તમામ બોજોથી મુક્તપણે મોર્ટગેગરને પુનઃ પહોંચાડવી પડશે. </w:t>
            <w:br w:type="textWrapping"/>
            <w:br w:type="textWrapping"/>
            <w:t xml:space="preserve">3. મોર્ટગેગર મોર્ટગેજ સાથે પણ સંમત થાય છે કે તે ગીરો મૂકેલી મિલકતનો સંપૂર્ણ માલિક છે અને મિલકત તમામ બોજો અથવા ચાર્જથી મુક્ત છે.</w:t>
          </w:r>
        </w:sdtContent>
      </w:sdt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4. જો મોર્ટગેગર આ ખત હેઠળ વ્યાજ સાથે બાકી રકમની ડિફોલ્ટ ચૂકવણી કરે છે, તો મોર્ટગેગરને મોર્ટગેગરની રીડેમ્પશનની ઇક્વિટીની પૂર્વસૂચન કરવાનો અધિકાર હશે.</w:t>
          </w:r>
        </w:sdtContent>
      </w:sdt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5. પક્ષકારો સ્ટેમ્પ ડ્યુટી અને અન્ય વિવિધ સાથે આ ખતની નોંધણીના ખર્ચની સંમતિ આપે છે. ખર્ચ મોર્ટગેગર દ્વારા ઉઠાવવામાં આવશે.</w:t>
          </w:r>
        </w:sdtContent>
      </w:sdt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તેના સાક્ષી માં, અહીં સુધીના પક્ષકારોએ આ દિવસે ___________ ના ________ પર હસ્તાક્ષર કર્યા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191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OGuVt7hc4cxZiPDoEB4LPBmV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MWtBWmR1S001clZjbTQ2bnJyY2wyTFdUd3VpMTJSM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2018-03-06T12:01:00Z</dcterms:created>
  <dc:creator>Lenovo</dc:creator>
</cp:coreProperties>
</file>