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વાદી/પ્રતિવાદી દ્વારા ઉત્પાદિત દસ્તાવેજોની યાદી (O.13, R.1.)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center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શીર્ષક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1"/>
        <w:tblW w:w="9576.0" w:type="dxa"/>
        <w:jc w:val="left"/>
        <w:tblInd w:w="-108.0" w:type="dxa"/>
        <w:tblLayout w:type="fixed"/>
        <w:tblLook w:val="0400"/>
      </w:tblPr>
      <w:tblGrid>
        <w:gridCol w:w="636"/>
        <w:gridCol w:w="2398"/>
        <w:gridCol w:w="3447"/>
        <w:gridCol w:w="3095"/>
        <w:tblGridChange w:id="0">
          <w:tblGrid>
            <w:gridCol w:w="636"/>
            <w:gridCol w:w="2398"/>
            <w:gridCol w:w="3447"/>
            <w:gridCol w:w="30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3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0"/>
                    <w:szCs w:val="20"/>
                    <w:rtl w:val="0"/>
                  </w:rPr>
                  <w:t xml:space="preserve">ના.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4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0"/>
                    <w:szCs w:val="20"/>
                    <w:rtl w:val="0"/>
                  </w:rPr>
                  <w:t xml:space="preserve">દસ્તાવેજનું વર્ણન.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0"/>
                    <w:szCs w:val="20"/>
                    <w:rtl w:val="0"/>
                  </w:rPr>
                  <w:t xml:space="preserve">તારીખ, જો કોઈ હોય તો, જે દસ્તાવેજ ધરાવે છે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0"/>
                    <w:szCs w:val="20"/>
                    <w:rtl w:val="0"/>
                  </w:rPr>
                  <w:t xml:space="preserve">પક્ષકાર અથવા વકીલની સહી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lXh9Dly9msgjiVfceRs4y6PAKw==">CgMxLjAaHwoBMBIaChgIB0IUCgVBcmlhbBILTXVrdGEgVmFhbmkaHwoBMRIaChgIB0IUCgVBcmlhbBILTXVrdGEgVmFhbmkaHwoBMhIaChgIB0IUCgVBcmlhbBILTXVrdGEgVmFhbmkaHwoBMxIaChgIB0IUCgVBcmlhbBILTXVrdGEgVmFhbmkaHwoBNBIaChgIB0IUCgVBcmlhbBILTXVrdGEgVmFhbmkaHwoBNRIaChgIB0IUCgVBcmlhbBILTXVrdGEgVmFhbmkyCGguZ2pkZ3hzOAByITEzZzY4c0ZzNEdadm1OM2VaQzhNZ1JtTUlMdkhBbWtu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2019-07-21T14:10:00Z</dcterms:created>
  <dc:creator>Viraj</dc:creator>
</cp:coreProperties>
</file>