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મકાન અને જાળવણી માટેનું લાઇસન્સ</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એક સિનેમા હોલ</w:t>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લાયસન્સ ડીડ વચ્ચે કરવામાં આવે છે </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મે. </w:t>
        <w:br w:type="textWrapping"/>
        <w:br w:type="textWrapping"/>
        <w:t xml:space="preserve">અને </w:t>
        <w:br w:type="textWrapping"/>
        <w:br w:type="textWrapping"/>
        <w:t xml:space="preserve">M/s _____ ___________________________________________________ કંપની અધિનિયમ, 1956 હેઠળ સમાવિષ્ટ અને ______________________________________ ખાતે તેની રજિસ્ટર્ડ ઓફિસ ધરાવતી કંપની, જેને પછીથી "પરવાનાધારક" તરીકે ઓળખવામાં આવે છે (જે અભિવ્યક્તિ સંદર્ભથી વિપરિત હોય ત્યાં સુધી, તેના વારસદારો અને સોંપણીઓનો સમાવેશ કરે છે). </w:t>
        <w:br w:type="textWrapping"/>
        <w:br w:type="textWrapping"/>
        <w:t xml:space="preserve">જ્યારે પરવાનેદાર જમીન માપણીના પ્લોટના માલિક હોવા છતાં ………………………. ચો . ______ પર સ્થિત મીટર (અહીં સાથે જોડાયેલ શેડ્યૂલમાં વધુ સ્પષ્ટ રીતે જણાવવામાં આવ્યું છે) હવે પછી પ્રિમીસીસ તરીકે ઓળખવામાં આવે છે. </w:t>
        <w:br w:type="textWrapping"/>
        <w:br w:type="textWrapping"/>
        <w:t xml:space="preserve">અને જ્યારે પરવાનેદાર પરિસરમાં સિનેમા હોલ બાંધવા/ઓપરેટ કરવાનો ઇરાદો ધરાવે છે અને તેના માટે યોગ્ય સાઈટ આપવામાં આવે અને તેના પર બાંધકામ માટે જરૂરી પરવાનગી મળવા પર લાઈસન્સધારકે આવું કરવા માટે લાઇસન્સર સાથે સંમતિ આપી હોય.</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અને જ્યારે લાયસન્સરનાં બોર્ડ ઓફ ડિરેક્ટર્સે ફક્ત રજા અને લાયસન્સ દ્વારા આપવાનું નક્કી કર્યું છે , તે ચોક્કસ હેતુઓ માટે તેનો ઉપયોગ કરવા માટે લાઇસન્સધારકને જગ્યા; </w:t>
        <w:br w:type="textWrapping"/>
        <w:br w:type="textWrapping"/>
        <w:t xml:space="preserve">હવે આ ડીડ નીચે મુજબ સાક્ષી આપે છે:</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9">
      <w:pPr>
        <w:spacing w:after="0" w:line="360" w:lineRule="auto"/>
        <w:rPr/>
      </w:pPr>
      <w:r w:rsidDel="00000000" w:rsidR="00000000" w:rsidRPr="00000000">
        <w:rPr>
          <w:color w:val="000000"/>
          <w:highlight w:val="white"/>
          <w:rtl w:val="0"/>
        </w:rPr>
        <w:t xml:space="preserve">1. સરળતાની અનુદાન </w:t>
        <w:br w:type="textWrapping"/>
        <w:br w:type="textWrapping"/>
        <w:t xml:space="preserve">લાયસન્સધારક દ્વારા પછીથી ચૂકવવામાં આવતી સામયિક ચૂકવણીઓને ધ્યાનમાં રાખીને, લાયસન્સદાર આથી લાયસન્સધારકને પ્રિમાઈસીસમાં સિનેમા હોલ બાંધવા અને જાળવવા માટે લીવ અને લાઇસન્સ આપે છે. શિડ્યુલ દીઠ A ચિહ્નિત બિંદુ સુધી સિનેમા હોલ અને તે બિંદુએ એક ગેટ બનાવવો/જાળવવો. સિનેમા હોલમાં મનોરંજન માટે લાયસન્સધારક, તેના નોકરો અને એજન્ટો અને અન્ય તમામ દર્શકોને પસાર થવાનો સંપૂર્ણ અધિકાર છે . અધિકૃત હેતુ માટે કોઈપણ ફેરફાર લાઇસન્સરની સ્પષ્ટ પરવાનગી સાથે કરવામાં આવશે. 2. </w:t>
        <w:br w:type="textWrapping"/>
        <w:br w:type="textWrapping"/>
        <w:t xml:space="preserve">લાઇસન્સનો સમયગાળો </w:t>
        <w:br w:type="textWrapping"/>
        <w:br w:type="textWrapping"/>
        <w:t xml:space="preserve">આ આ કરાર હેઠળનું લાઇસન્સ જરૂરી હેતુ કરવા માટે લાયસન્સ ધારકને (ત્યારબાદ શરૂઆતની તારીખ તરીકે ઓળખવામાં આવે છે) તારીખથી 5 (પાંચ) વર્ષ માટે કાર્ય કરશે. જો લાયસન્સધારક, આ કરાર મુજબ લાયસન્સ રિન્યુ કરવાનું પસંદ કરો તો તે જ એક સમયે 5 (પાંચ) વર્ષ માટે રિન્યુ કરવામાં આવશે. </w:t>
        <w:br w:type="textWrapping"/>
        <w:br w:type="textWrapping"/>
        <w:t xml:space="preserve">3. લાયસન્સ ફી </w:t>
        <w:br w:type="textWrapping"/>
        <w:br w:type="textWrapping"/>
        <w:t xml:space="preserve">(a) કે જે લાઇસન્સધારકે લાયસન્સધારકને દર મહિનાના 7મા દિવસે લાઇસન્સ ફી તરીકે રૂ._______________ (માત્ર _________________________ રૂપિયા) ની રકમ ચૂકવવી પડશે. પ્રથમ આવી ચુકવણી શરૂઆતની તારીખે કરવી </w:t>
        <w:br w:type="textWrapping"/>
        <w:br w:type="textWrapping"/>
        <w:t xml:space="preserve">. (b) લાયસન્સ ફી ઉપરાંત, લાઇસન્સધારકે રૂ.ની રકમ પણ ચૂકવવી પડશે. ______, પરવાનેદારને વ્યાજ વગરની સિક્યોરિટી ડિપોઝિટ, જો લાઇસન્સ તેની સમાપ્તિની અવધિ પર સમાપ્ત થાય, તો લાઇસન્સર દ્વારા રિફંડપાત્ર. 4. લાયસન્સધારક </w:t>
        <w:br w:type="textWrapping"/>
        <w:br w:type="textWrapping"/>
        <w:t xml:space="preserve">લાયસન્સ પર આપેલ સિવાયના અન્ય હેતુ માટે જગ્યાનો ઉપયોગ ન કરે </w:t>
        <w:br w:type="textWrapping"/>
        <w:br w:type="textWrapping"/>
        <w:t xml:space="preserve">લાયસન્સધારક આથી પરવાનેદાર સાથે સંમત થાય છે કે તે ઉપર જણાવેલ હેતુ સિવાય અન્ય કોઈ હેતુ માટે જગ્યાનો ઉપયોગ કરશે નહીં. જો, તે અન્ય કોઈ હેતુ માટે તેનો ઉપયોગ કરે છે, તો તેણે ત્યાંની તમામ ઇમારતો દૂર કર્યા પછી અને તેના દ્વારા તેના દ્વારા બાંધવામાં આવેલા તમામ પાયા અથવા ઇમારતોની ઉક્ત સાઇટને સાફ કર્યા પછી તે જગ્યા લાયસન્સરને સોંપશે. </w:t>
        <w:br w:type="textWrapping"/>
        <w:br w:type="textWrapping"/>
        <w:t xml:space="preserve">5. શાંત આનંદ </w:t>
        <w:br w:type="textWrapping"/>
        <w:br w:type="textWrapping"/>
        <w:t xml:space="preserve">લાયસન્સર આથી લાયસન્સધારક સાથે સંમત થાય છે કે જ્યાં સુધી લાયસન્સધારક અહીં આપેલી શરતોનું પાલન કરે અને કરે ત્યાં સુધી તે જગ્યાનો ઉપયોગ કરશે અને તેનો આનંદ માણશે. </w:t>
        <w:br w:type="textWrapping"/>
        <w:br w:type="textWrapping"/>
        <w:t xml:space="preserve">6. જરૂરી પરમિટો </w:t>
        <w:br w:type="textWrapping"/>
        <w:br w:type="textWrapping"/>
        <w:t xml:space="preserve">લાયસન્સધારક પ્રિમાઈસીસનો ઉપયોગ કરવા અને આવી કોઈપણ પરવાનગી અથવા લાઇસન્સ સાથે બંધ ન હોય તેવી શરતનું પાલન કરવા માટે કાયદાની જરૂરિયાત મુજબ તમામ પરવાનગીઓ અને લાઇસન્સ મેળવશે અને તેનો અમલ કરશે. </w:t>
        <w:br w:type="textWrapping"/>
        <w:br w:type="textWrapping"/>
        <w:t xml:space="preserve">7. રદબાતલ કરવાનો અધિકાર </w:t>
        <w:br w:type="textWrapping"/>
        <w:br w:type="textWrapping"/>
        <w:t xml:space="preserve">લાયસન્સર અગાઉ દર્શાવેલ કોઈપણ શરતનું ઉલ્લંઘન કરવા પર, રદ્દીકરણના કોઈપણ પૂર્વ અધિકારને છોડી દેવા છતાં, ઉપર જણાવેલ લાયસન્સ રદ કરી શકે છે અને ત્યારથી તે રદબાતલ થઈ જશે. </w:t>
        <w:br w:type="textWrapping"/>
        <w:br w:type="textWrapping"/>
        <w:t xml:space="preserve">8. સિક્યોરિટી ડિપોઝિટનું રિફંડ </w:t>
        <w:br w:type="textWrapping"/>
        <w:br w:type="textWrapping"/>
        <w:t xml:space="preserve">લાયસન્સનો સમયગાળો પૂરો થવા પર અને લાયસન્સધારક દ્વારા યોગ્ય અને સારી સ્થિતિમાં જગ્યા ખાલી કરવા પર પરવાનેદારે લાયસન્સધારકને સિક્યોરિટી ડિપોઝિટ પરત કરવી પડશે. જો આ લાઇસન્સ સમાપ્ત થયાની તારીખથી 30 દિવસની અંદર સિક્યોરિટી ડિપોઝિટ પરત કરવામાં ન આવે અને પ્રિમાઇસીસની રજા હોય તો લાયસન્સરે જગ્યાના વેકેશનની તારીખથી ચુકવણીની તારીખ સુધી ___% ના દરે વ્યાજ ચૂકવવું પડશે. </w:t>
        <w:br w:type="textWrapping"/>
        <w:br w:type="textWrapping"/>
        <w:t xml:space="preserve">9. અસાઇનમેન્ટનો અધિકાર લાયસન્સધારકને </w:t>
        <w:br w:type="textWrapping"/>
        <w:br w:type="textWrapping"/>
        <w:t xml:space="preserve">આ લાયસન્સ દીઠ તેના/ તેના અધિકારને સોંપવાનો/તબદીલ કરવાનો અધિકાર છે, આવી શરતો અને શરતો પર લાયસન્સદારના સ્પષ્ટ કરાર સાથે લાયસન્સર આ સંદર્ભમાં સમયાંતરે સૂચિત કરી શકે છે. </w:t>
        <w:br w:type="textWrapping"/>
        <w:br w:type="textWrapping"/>
        <w:t xml:space="preserve">10. સમાપ્તિ પરવાનેદાર </w:t>
        <w:br w:type="textWrapping"/>
        <w:br w:type="textWrapping"/>
        <w:t xml:space="preserve">લાયસન્સ સમાપ્ત કરવાના અધિકારની અંદર રહેશે , જો લાયસન્સધારક દ્વારા 30 (ત્રીસ) દિવસની એક્સપ્રેસ નોટિસ આપીને લાયસન્સધારક દ્વારા ઉલ્લંઘન અથવા શરતોનો ભંગ કરવામાં આવ્યો હોય તો તેને દૂર કરવા અને નિષ્ફળતા પર લાઇસન્સધારક 30 (ત્રીસ) દિવસ સુધીમાં ઉક્ત ઉલ્લંઘનોને દૂર કરશે, લાઇસન્સ સમાપ્ત કરવામાં આવશે. જો લાઇસન્સધારક લાયસન્સ સમાપ્ત કરવા માંગે છે . તે લાઇસન્સરને 60 (સાઠ) દિવસની એક્સપ્રેસ નોટિસ આપીને આમ કરી શકે છે અને આવી નોટિસના અંત પર </w:t>
        <w:br w:type="textWrapping"/>
        <w:br w:type="textWrapping"/>
        <w:t xml:space="preserve">લાઇસન્સ સમાપ્ત કરવામાં આવશે. 11. મોર્ટગેજનો અધિકાર </w:t>
        <w:br w:type="textWrapping"/>
        <w:br w:type="textWrapping"/>
        <w:t xml:space="preserve">લાયસન્સર તેના પ્રિમાઈસીસ અને બાંધવામાં આવેલી અને બાંધવામાં આવનારી ઈમારતો પર પ્રથમ ચાર્જ દીઠ ચાર્જ/મોર્ટગેજ બનાવી શકે તે પહેલાં કંઈપણ જણાવવામાં આવ્યું હોવા છતાં, નાણાકીય સંસ્થાઓ અને બેંકોને તેમની મુદતની લોન એડવાન્સ્ડ/ એડવાન્સ્ડ કરવા માટે સુરક્ષા તરીકેની તરફેણમાં તેની જરૂરિયાતો માટે લાઇસન્સર. </w:t>
        <w:br w:type="textWrapping"/>
        <w:br w:type="textWrapping"/>
        <w:t xml:space="preserve">12. આર્બિટ્રેશન </w:t>
        <w:br w:type="textWrapping"/>
        <w:br w:type="textWrapping"/>
        <w:t xml:space="preserve">પક્ષો અહીંથી સ્વીકારે છે, સંમત થાય છે અને સંમતિ આપે છે: (a) કે આ કરારના કાયદાઓ અને અહીં જણાવેલ તમામ પક્ષોના અધિકારો ભારતના કાયદાઓ દ્વારા શાસિત કરવામાં આવશે અને આર્બિટ્રેશન અને સમાધાન અધિનિયમ, 1996ના કાયદા અનુસાર નક્કી કરવામાં આવશે </w:t>
        <w:br w:type="textWrapping"/>
        <w:br w:type="textWrapping"/>
        <w:t xml:space="preserve">. જેના સાક્ષી, પક્ષકારોએ આ કરાર ઉપર લખેલી પ્રથમ તારીખે અમલમાં મૂક્યો છે. </w:t>
        <w:br w:type="textWrapping"/>
        <w:br w:type="textWrapping"/>
        <w:t xml:space="preserve">તારીખ: </w:t>
        <w:br w:type="textWrapping"/>
        <w:br w:type="textWrapping"/>
        <w:t xml:space="preserve">લાઇસન્સર: </w:t>
        <w:br w:type="textWrapping"/>
        <w:br w:type="textWrapping"/>
        <w:t xml:space="preserve">લાઇસન્સધારક: </w:t>
        <w:br w:type="textWrapping"/>
        <w:br w:type="textWrapping"/>
        <w:t xml:space="preserve">સાક્ષીઓ: </w:t>
        <w:br w:type="textWrapping"/>
        <w:br w:type="textWrapping"/>
        <w:t xml:space="preserve">1. </w:t>
        <w:br w:type="textWrapping"/>
        <w:br w:type="textWrapping"/>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B301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rwLkGt2GS78BlKyj1OMULFWvnw==">CgMxLjAyCGguZ2pkZ3hzOAByITFTM1IwWG1EeVpEU2thZGNuNlNWLXlJWjBJN3pyenkwYQ==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2018-03-05T13:07:00Z</dcterms:created>
  <dc:creator>Lenovo</dc:creator>
</cp:coreProperties>
</file>