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42ECB" w:rsidRPr="00E42ECB" w:rsidP="00E42ECB">
      <w:pPr xmlns:w="http://schemas.openxmlformats.org/wordprocessingml/2006/main">
        <w:spacing w:after="0" w:line="240" w:lineRule="auto"/>
        <w:jc w:val="center"/>
        <w:rPr>
          <w:rFonts w:ascii="Arial" w:hAnsi="Arial" w:cs="Arial"/>
          <w:b/>
          <w:bCs/>
        </w:rPr>
      </w:pPr>
      <w:bookmarkStart xmlns:w="http://schemas.openxmlformats.org/wordprocessingml/2006/main" w:id="0" w:name="C3411"/>
      <w:r xmlns:w="http://schemas.openxmlformats.org/wordprocessingml/2006/main" w:rsidRPr="00E42ECB">
        <w:rPr>
          <w:rFonts w:ascii="Arial" w:hAnsi="Arial" w:cs="Arial"/>
          <w:b/>
          <w:bCs/>
        </w:rPr>
        <w:t xml:space="preserve">उपकरणांसाठी भाडेपट्टी करार</w:t>
      </w:r>
      <w:bookmarkEnd xmlns:w="http://schemas.openxmlformats.org/wordprocessingml/2006/main" w:id="0"/>
    </w:p>
    <w:p w:rsidR="00E42ECB" w:rsidRPr="00E42ECB" w:rsidP="00E42ECB">
      <w:pPr>
        <w:bidi w:val="0"/>
        <w:spacing w:after="0" w:line="240" w:lineRule="auto"/>
        <w:jc w:val="both"/>
        <w:rPr>
          <w:rFonts w:ascii="Arial" w:hAnsi="Arial" w:cs="Arial"/>
        </w:rPr>
      </w:pP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b/>
        </w:rPr>
        <w:t xml:space="preserve">हा भाडेपट्टा करार </w:t>
      </w:r>
      <w:r xmlns:w="http://schemas.openxmlformats.org/wordprocessingml/2006/main" w:rsidRPr="00E42ECB">
        <w:rPr>
          <w:rFonts w:ascii="Arial" w:hAnsi="Arial" w:cs="Arial"/>
        </w:rPr>
        <w:t xml:space="preserve">……………….येथी………………. दिवस ………………. 20……………….एबी कंपनी लिमिटेड, कंपनी कायदा, 1956 अन्वये समाविष्ट केलेली कंपनी आणि तिचे नोंदणीकृत कार्यालय ……………… येथे आहे.त्यानंतर लेसर म्हटले जाते (जो अभिव्यक्ती विरुद्ध असेल तोपर्यंत संदर्भ किंवा त्याचा अर्थ याचा अर्थ एक भाग आणि X Y. Co. Pvt. चे उत्तराधिकारी आणि नियुक्ती यांचा समावेश असेल. Ltd., कंपनी कायदा, 1956 अंतर्गत अंतर्भूत असलेली कंपनी आणि तिचे नोंदणीकृत कार्यालय ……………….येथून भाडेकरार म्हटले जाते (जो अभिव्यक्ती, संदर्भ किंवा त्याचा अर्थ विपरित असल्याशिवाय त्याचा अर्थ असेल आणि त्याचे उत्तराधिकारी यांचा समावेश असेल आणि नियुक्त करते) इतर भाग.</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b/>
        </w:rPr>
      </w:pPr>
      <w:r xmlns:w="http://schemas.openxmlformats.org/wordprocessingml/2006/main" w:rsidRPr="00E42ECB">
        <w:rPr>
          <w:rFonts w:ascii="Arial" w:hAnsi="Arial" w:cs="Arial"/>
          <w:b/>
        </w:rPr>
        <w:t xml:space="preserve">तर</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पट्टेदार विविध मालमत्ता, वनस्पती, यंत्रसामग्री आणि उपकरणे भाडेतत्त्वावर देऊन भाडेपट्ट्याने वित्तपुरवठा करण्याच्या व्यवसायात गुंतलेला आहे किंवा त्यात गुंतलेला आहे आणि भाडेकरूने भाडेकरूला वनस्पती आणि यंत्रसामग्री खरेदी करण्याची विनंती केली आहे, ज्याचे वर्णन येथे दिलेल्या शेड्यूलमध्ये केले आहे आणि पट्टेदाराला भाडेतत्त्वावर दिले आहे. , जे यापुढे दिसणार्‍या अटी व शर्तींवर भाडेकराराने सहमती दर्शविली आहे.</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b/>
        </w:rPr>
      </w:pPr>
      <w:r xmlns:w="http://schemas.openxmlformats.org/wordprocessingml/2006/main" w:rsidRPr="00E42ECB">
        <w:rPr>
          <w:rFonts w:ascii="Arial" w:hAnsi="Arial" w:cs="Arial"/>
          <w:b/>
        </w:rPr>
        <w:t xml:space="preserve">आता हे कृत्य खालीलप्रमाणे साक्षीदार आहे:</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(1) उक्त कराराच्या अनुषंगाने आणि याद्वारे आरक्षित भाड्याचा विचार करून आणि येथे समाविष्ट असलेल्या अटी व शर्ती, करार आणि करार आणि भाडेकरूच्या भागावर पाळल्या जाणार्‍या आणि पार पाडल्या जाणार्‍या, भाडेकरू याद्वारे भाडेतत्त्वावर देतो आणि भाडेकरू याद्वारे भाडेतत्त्वावर घेतो, विशेषत: याखालील अनुसूचीमध्ये वर्णन केलेली उपकरणे……………….वर्षांच्या कालावधीसाठी,………………..दिवसापासून सुरू होत आहेत.</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(२) पट्टेदाराने वर नमूद केलेल्या पत्त्यावर किंवा अशा ठिकाणी किंवा ठिकाणी भाडे देणा-याने वेळोवेळी लिखित स्वरुपात अशा रकमेमध्ये आणि येथे दिलेल्या अनुसूचीमध्ये नमूद केलेल्या तारखांना भाडे द्यावे. सदर भाडे वेळापत्रकात नमूद केलेल्या तारखेपासून ……………….दिवसांच्या आत न भरल्यास, दरमहा ...... % दराने विलंब शुल्क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किंवा त्याचा काही भाग भाडेकराराकडून देय असेल. देय तारखेपर्यंत देय तारीख.</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(३) या करारावर स्वाक्षरी केल्यावर, भाडेपट्ट्याने भाडेपट्टी व्यवस्थापन शुल्काद्वारे रु. ………………. भरावे लागतील, जे परत करण्यायोग्य नसतील </w:t>
      </w:r>
      <w:r xmlns:w="http://schemas.openxmlformats.org/wordprocessingml/2006/main" w:rsidRPr="00E42ECB">
        <w:rPr>
          <w:rFonts w:ascii="Arial" w:hAnsi="Arial" w:cs="Arial"/>
        </w:rPr>
        <w:softHyphen xmlns:w="http://schemas.openxmlformats.org/wordprocessingml/2006/main"/>
      </w:r>
      <w:r xmlns:w="http://schemas.openxmlformats.org/wordprocessingml/2006/main" w:rsidRPr="00E42ECB">
        <w:rPr>
          <w:rFonts w:ascii="Arial" w:hAnsi="Arial" w:cs="Arial"/>
        </w:rPr>
        <w:t xml:space="preserve">आणि रु. ………………त्याच्या दायित्वाविरुद्ध सुरक्षा ठेव म्हणून</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(4) भाडेकरू याद्वारे पुष्टी करतो की त्याने उपकरणे आणि पुरवठादार निवडले आहेत आणि भाडेकरूने त्याबद्दल कोणतेही विधान किंवा निवेदन केलेले नाही. भाडेकरार हा उपकरणाचा निर्माता किंवा पुरवठादार नाही आणि तो भाडेतत्त्वावर घेतलेल्या उपकरणांच्या वाहतूक आणि वितरणामुळे उद्भवलेल्या कोणत्याही प्रकारच्या दाव्यासाठी, दायित्वासाठी, तोट्यासाठी, नुकसानीसाठी किंवा कोणत्याही प्रकारच्या खर्चासाठी भाडेकरूला जबाबदार किंवा जबाबदार राहणार नाही, त्याचे स्टोरेज, इन्स्टॉलेशन, वापर किंवा ऑपरेशन किंवा ऑपरेट किंवा कार्य करण्यात अपयश किंवा अन्यथा काहीही असो. पट्टेदार याद्वारे भाडेकरूला कोणत्याही दोष किंवा कमतरतेसाठी उपकरणाच्या उत्पादक किंवा पुरवठादाराविरुद्ध कोणताही दावा करण्याचा किंवा अट किंवा वॉरंटीच्या कोणत्याही उल्लंघनासाठी दावा करण्याचा अधिकार प्रदान करतो.</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(5) पट्टेदार हमी देतो की या लीज कराराची अंमलबजावणी आणि भाडेकराराद्वारे उपकरणे वापरणे आणि चालवणे</w:t>
      </w:r>
      <w:r xmlns:w="http://schemas.openxmlformats.org/wordprocessingml/2006/main" w:rsidRPr="00E42ECB">
        <w:rPr>
          <w:rFonts w:ascii="Arial" w:hAnsi="Arial" w:cs="Arial"/>
        </w:rPr>
        <w:softHyphen xmlns:w="http://schemas.openxmlformats.org/wordprocessingml/2006/main"/>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(अ)कोणत्याही कायद्याच्या, नियमांचे आणि नियमांचे उल्लंघन करणे; आणि</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(b) पट्टेदार पक्षकार असलेल्या कोणत्याही कराराचा किंवा व्यवस्थेच्या उल्लंघनाचा परिणाम</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(६) भाडेकरू घोषित करतो की त्याने या लीजच्या अंमलबजावणी, वैधता आणि अंमलबजावणीसाठी आणि उपकरणांच्या स्टोरेज, स्थापना, वापर आणि ऑपरेशनसाठी आवश्यक असलेले सर्व परवाने, मंजूरी, संमती इ. प्राप्त केली आहेत आणि तो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या लीजच्या कालावधीत त्यांना प्रभावी आणि अंमलात ठेवण्याचे वचन देतो.</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(७) पट्टेदार याद्वारे पट्टेदाराशी खालीलप्रमाणे करार करतो</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(a) आरक्षित भाडे वरील दिवशी आणि रीतीने भरणे.</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(b) उपकरणे काळजीपूर्वक आणि कारागिरीने वापरणे आणि चालवणे आणि उपकरणे चांगल्या आणि सेवायोग्य दुरुस्ती स्थितीत ठेवणे (वाजवी पोशाख आणि फाटणे वगळता) आणि जुने, खराब झालेले किंवा तुटलेले भाग किंवा उपकरणे समान मूल्याचे भाग किंवा उपकरणे सह बदलणे.</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(c) शेड्यूलमध्ये निर्दिष्ट केलेल्या कारखान्यात उपकरणे त्याच्या नियंत्रणात ठेवणे आणि भाडेकरूच्या पूर्व लेखी परवानगीशिवाय तेथून काढू नये.</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(d) उपकरणे किंवा स्टोरेज, इन्स्टॉलेशन, वापर किंवा ऑपरेशन किंवा ते ठेवलेल्या जागेच्या संदर्भात देय असलेले सर्व दर, कर, परवाना शुल्क, नोंदणी शुल्क आणि इतर जावक अदा करणे आणि मागणीनुसार उत्पादन पट्टेदाराला देणे अशा पेमेंटच्या पावत्या आणि इतर पुरावे</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(ई) आग, दंगल, वीज पडणे, स्फोट यासह सर्व जोखमींविरूद्ध भाडेकरूने मंजूर केलेल्या विमा कंपनीसह भाडेकरू आणि भाडेकरू यांच्या संयुक्त नावाने उपकरणांचा विमा उतरवणे,</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भूकंप, स्ट्राइक, वादळ, वादळ, पूर, युद्ध, चोरी, नागरी गोंधळ आणि अशा इतर जोखीम (तृतीय पक्षाच्या जोखमींसह) आणि लीजच्या मुदतीदरम्यान विमा अंमलात ठेवा आणि ते करू किंवा वगळणार नाही, किंवा केले जाईल किंवा अशा कोणत्याही विम्याला पूर्वग्रहदूषित किंवा प्रभावित करू शकेल अशा कोणत्याही कृती, कृत्य किंवा गोष्टीला परवानगी द्या किंवा सहन करा.</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अशा कोणत्याही विम्यांतर्गत कोणताही दावा उद्भवल्यास, त्याबद्दल भाडेकरूला सूचित करणे आणि त्या संदर्भात भाडेतत्त्वाच्या सर्व सूचनांचे पालन करणे आणि आवश्यक असल्यास पावले उचलणे, कृती करणे आणि कार्यवाही करणे आणि आवश्यक असल्यास, भाडेकरू, पट्टेदाराच्या वतीने आणि त्याच्या विश्वासार्हतेनुसार देय असलेले कोणतेही पैसे प्राप्त करा आणि ते मिळाल्यावर कोणत्याही खात्यावर कोणत्याही भागावर दावा न करता ते पट्टेदाराला वितरित करा.</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(g) मागील कलमात काहीही असले तरी, भाडेकरार त्याच्या पर्यायावर सहमत होऊ शकतो की उक्त विम्यांतर्गत प्राप्त झालेली कोणतीही विमा रक्कम नुकसान भरून काढण्यासाठी किंवा उपकरणे किंवा इतर तत्सम उपकरणांद्वारे त्यांच्या कोणत्याही वस्तू बदलण्यासाठी लागू केली जाऊ शकते. या लीजच्या अटी लागू होतील: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परंतु, जर संपूर्ण उपकरणे अशा रीतीने नष्ट झाली किंवा खराब झाली की ती दुरुस्त केली जाऊ शकत नाहीत, तर भाडेकराराला हा भाडेपट्टा संपुष्टात आणण्याचा आणि त्याच्या संदर्भात मिळालेली कोणतीही विमा रक्कम ठेवण्याचा अधिकार असेल.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(h) उपकरणे किंवा त्याचा कोणताही भाग हस्तांतरित करणे, नियुक्त करणे, हस्तांतरित करणे किंवा हस्तांतरित करणे नाही.</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(i) पट्टेदार आणि त्याच्या एजंटना कामगारांसह किंवा त्याशिवाय वाजवी वेळी परवानगी देणे</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ज्या ठिकाणी उपकरणे साठवली जातात, वापरली जातात किंवा पडून आहेत त्या परिसरात उपकरणांची स्थिती आणि स्थिती तपासण्याचा उद्देश आणि जर पट्टेदाराला असे आढळले की कोणतीही दुरुस्ती करणे आवश्यक आहे किंवा बदलणे आवश्यक आहे, तर तो भाडेकरूला नोटीस बजावू शकतो. पट्टेदाराने अशी दुरूस्ती किंवा बदली करणे आवश्यक आहे आणि भाडेकरूने तत्काळ अशी दुरुस्ती करणे किंवा अशा बदल्या करणे आवश्यक आहे आणि जर पट्टेदाराने अशा नोटीसच्या सेवेने दुरुस्ती पूर्ण केल्यानंतर किंवा अशा बदली केल्यानंतर एक महिन्याच्या आत नसेल तर, मग पट्टेदार अशी दुरुस्ती करू शकतो किंवा अशा बदल्या करू शकतो आणि त्याची किंमत भाडेकरूकडून भाडेकरारावर देय कर्ज असेल आणि कारवाईद्वारे त्वरित वसूल करता येईल.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(j) नुकसान भरपाई द्या आणि उपकरणांचे नुकसान किंवा जप्ती, अंमलबजावणी किंवा इतर कायदेशीर प्रक्रियेत किंवा उपकरणांच्या स्टोरेज, इन्स्टॉलेशन, वापर किंवा ऑपरेशनमुळे उद्भवलेल्या कोणत्याही दाव्या, मागण्या, कार्यवाही किंवा खर्चामुळे नुकसानभरपाई द्या आणि ठेवा कोणत्याही व्यक्तीचा मृत्यू किंवा अवयव गमावण्याची कोणतीही जोखीम किंवा उत्तरदायित्व आणि सर्व नुकसान, नुकसान, दावे, खर्च, दावे, दंड किंवा परिणामी निसर्गाने केलेल्या, भोगलेल्या किंवा झालेल्या कार्यवाहींविरूद्ध भाडेदाराला निरुपद्रवी धरून ठेवा आणि त्या हेतूसाठी अशा गोष्टी करा. पट्टेदाराने चालवलेल्या व्यवसायात आवश्यक किंवा प्रथा असेल अशा विमा पॉलिसी किंवा त्या संदर्भात भाडेकराराने निर्देशित केल्याप्रमाणे आणि लीजच्या मुदतीदरम्यान अशी पॉलिसी पूर्ण अंमलात ठेवा.</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(k) प्राप्तिकर कायद्यांतर्गत उपकरणाचा मालक म्हणून वजावट, भत्ता किंवा अनुदानाच्या मार्गाने कोणत्याही सवलतीचा दावा करण्यापासून भाडेकराराला पूर्णपणे किंवा अंशतः वंचित ठेवणारे कोणतेही कार्य, कृत्य किंवा गोष्ट करू नये किंवा करू नये, 1961 किंवा भारत सरकार किंवा कोणत्याही वैधानिक प्राधिकरणाने जारी केलेल्या कोणत्याही कायद्या, नियम, विनियम, मार्गदर्शक तत्त्वे किंवा निर्देशांनुसार आणि प्रत्येक आर्थिक वर्षाच्या शेवटी भाडेकरूला कोणत्याही कपातीच्या मार्गाने सवलतीचा दावा करण्यासाठी आवश्यक असलेली माहिती प्रदान करणे , प्राप्तिकर कायदा, 1961 अंतर्गत उपकरणाचा मालक म्हणून भत्ता किंवा अनुदान.</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(l) लेखापरीक्षित ताळेबंद आणि नफा-तोटा हिशेब दरवर्षी भाडेकरारास आणि इतर माहिती सादर करणे. पट्टेदाराकडून वेळोवेळी बोलावले जाईल.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(८) भाडेकरू याद्वारे भाडेकरूशी खालीलप्रमाणे करार करतो:</w:t>
      </w:r>
    </w:p>
    <w:p w:rsidR="00E42ECB" w:rsidRPr="00E42ECB" w:rsidP="00E42ECB">
      <w:pPr xmlns:w="http://schemas.openxmlformats.org/wordprocessingml/2006/main">
        <w:spacing w:after="0" w:line="240" w:lineRule="auto"/>
        <w:ind w:left="720"/>
        <w:jc w:val="both"/>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(अ) भाडेपट्टीच्या मुदतीदरम्यान उपकरणे विकणे, हस्तांतरित करणे, नियुक्त करणे किंवा अन्यथा विल्हेवाट लावणे नाही, त्याशिवाय भाडेकरू त्याच्या बँकर्स, सावकार किंवा वित्तपुरवठादारांच्या नावे उपकरणांवर शुल्क आकारू शकेल; अशा शुल्काची निर्मिती भाडेपट्टीच्या मुदतीदरम्यान पट्टेदाराने उपकरणाच्या शांत आणि शांततापूर्ण ताब्यावर परिणाम करणार नाही.</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(b) भाडेपट्टी संपुष्टात आल्यावर किंवा संपल्यावर, उपकरणे विकल्यास भाडेकरूला उपकरणांच्या बाजारभावाने उक्त उपकरणे खरेदी करण्यास प्राधान्य द्यावे.</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(९) हे याद्वारे मान्य केले जाते आणि घोषित केले जाते की या भेटवस्तू स्पष्ट अटीवर आहेत की भाडेकरू उपकरणाचा पूर्ण मालक आहे आणि नेहमीच राहील आणि येथे प्रदान केल्याशिवाय भाडेकरूला त्यात अधिकार, शीर्षक किंवा स्वारस्य असेल. पट्टेदाराने उपकरणावर नावाची पाटी किंवा अन्य खूण लावावी ज्यात पट्टेदाराची एकमेव आणि विशेष मालकी ओळखली जाईल. पट्टेदाराने उपकरणे विकणे, नियुक्त करणे, गहाण ठेवणे, गृहीत धरणे, तारण ठेवणे, भार टाकणे किंवा अन्यथा कोणतेही शुल्क तयार करणे किंवा कोणत्याही प्रकारे भाडेकरूचे शीर्षक, हक्क आणि हितसंबंधांवर प्रतिकूल परिणाम होणार नाही. उपकरणे नेहमीच जंगम मालमत्ता राहतील आणि भाडेकरू वचन देतो की तो कोणत्याही स्थावर मालमत्तेवर उपकरणे कायमस्वरूपी चिकटवणार नाही किंवा लावणार नाही.</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(१०) पट्टेदार नियमितपणे याद्वारे आरक्षित भाडे अदा करत असल्यास आणि या लीजच्या सर्व करार आणि अटींचे पालन आणि पालन करत असल्यास, भाडेपट्ट्याने तयार केलेल्या लीजची मुदत संपण्यापूर्वी तीन कॅलेंडर महिने आधी केलेल्या लेखी विनंतीनुसार भाडेकरार करेल. , भाडेकरूला भाडेपट्ट्याने इच्छेनुसार पुढील मुदतीसाठी उपकरणांचे नूतनीकरण केलेले भाडेपट्टे मंजूर करा परंतु रु.च्या वाढीव वार्षिक भाड्याने या लीजच्या अटी संपल्यापासून ……………….वर्षे जास्त नसतील.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(11) खाली नमूद केलेल्या डिफॉल्टच्या कोणत्याही घटनेच्या घटनेवर भाडेकराराला हा भाडेपट्टा समाप्त करण्याचा अधिकार असेल</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परंतु, भाडेपट्टा संपुष्टात येण्यापूर्वी, भाडेकराराने भाडेपट्ट्याने भाडेपट्टी संपुष्टात आणण्याच्या त्याच्या इराद्याबद्दल भाडेकरूला लेखी नोटीस दिली असेल आणि जर डिफॉल्ट चालू राहिल्यास, अशा नोटीसच्या सेवेच्या 30 दिवसांनंतर, त्याच्या सर्व दायित्वे आणि दायित्वे भविष्यातील भाडे आणि या भेटवस्तूंखाली देय असलेल्या इतर रकमेबाबत भाडेकरू ताबडतोब देय होतील: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(a) जर पट्टेदार तारखेला किंवा त्याच्या कोणत्याही भागावर भाडे देण्यास पडत असेल आणि देय तारखेपासून 30 दिवसांच्या कालावधीसाठी याअंतर्गत आवश्यक असलेले इतर पेमेंट, मग त्याची कायदेशीर मागणी केली जाईल किंवा नसेल.</w:t>
      </w:r>
    </w:p>
    <w:p w:rsidR="00E42ECB" w:rsidRPr="00E42ECB" w:rsidP="00E42ECB">
      <w:pPr xmlns:w="http://schemas.openxmlformats.org/wordprocessingml/2006/main">
        <w:spacing w:after="0" w:line="240" w:lineRule="auto"/>
        <w:ind w:left="36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(b) जर पट्टेदार याखालील कोणतेही करार, अटी किंवा दायित्वे पाळण्यात आणि पार पाडण्यात अयशस्वी ठरला किंवा या लीज डीडच्या कोणत्याही अटी, अटी किंवा तरतुदींचे उल्लंघन केले तर ते पाळले आणि पार पाडले जावे.</w:t>
      </w:r>
    </w:p>
    <w:p w:rsidR="00E42ECB" w:rsidRPr="00E42ECB" w:rsidP="00E42ECB">
      <w:pPr xmlns:w="http://schemas.openxmlformats.org/wordprocessingml/2006/main">
        <w:spacing w:after="0" w:line="240" w:lineRule="auto"/>
        <w:ind w:left="36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ind w:left="36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(c) या भेटवस्तूंमध्ये भाडेकरूने दिलेली हमी किंवा प्रतिनिधित्व कोणत्याही भौतिक बाबतीत चुकीचे असल्याचे सिद्ध झाल्यास किंवा कोणत्याही भौतिक बाबतीत चुकीचे ठरेल.</w:t>
      </w:r>
    </w:p>
    <w:p w:rsidR="00E42ECB" w:rsidRPr="00E42ECB" w:rsidP="00E42ECB">
      <w:pPr xmlns:w="http://schemas.openxmlformats.org/wordprocessingml/2006/main">
        <w:spacing w:after="0" w:line="240" w:lineRule="auto"/>
        <w:ind w:left="36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पट्टेदाराने उपकरणाचा ताबा किंवा नियंत्रण काढून टाकणे, विक्री करणे, हस्तांतरित करणे, नियुक्त करणे, गहाण ठेवणे, अडकवणे किंवा भाग घेण्याचा प्रयत्न केल्यास किंवा कोणत्याही प्रकारे कोणतेही कृत्य, कृत्य किंवा वस्तू ज्याने उपकरणातील भाडेकरूच्या हितावर परिणाम होतो.</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(इ) पट्टेदाराने संपविण्याचा कोणताही ठराव मंजूर केला असेल किंवा त्याच्या विरोधात न्यायालयात सादर केलेली याचिका संपवून घेण्यास परवानगी दिली असेल किंवा पट्टेदार किंवा संयुगेच्या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संपत्ती, मालमत्ता किंवा उपक्रमांच्या संपूर्ण किंवा काही भागासाठी प्राप्तकर्ता किंवा लिक्विडेटर नियुक्त केला असेल तर </w:t>
      </w:r>
      <w:r xmlns:w="http://schemas.openxmlformats.org/wordprocessingml/2006/main" w:rsidRPr="00E42ECB">
        <w:rPr>
          <w:rFonts w:ascii="Arial" w:hAnsi="Arial" w:cs="Arial"/>
        </w:rPr>
        <w:t xml:space="preserve">त्‍याच्‍या कर्जदारांसोबत किंवा कोणतीही रचना करते.</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(f) जर पट्टेदाराने कोणतेही कृत्य किंवा गोष्ट केली किंवा भोगली किंवा कायदेशीर प्रक्रियेअंतर्गत किंवा सार्वजनिक द्वारे उपकरणे जोडली, विचलित केली किंवा अंमलात आणली जाऊ शकतात अशी कोणतीही कृती किंवा गोष्ट करणे वगळले किंवा भोगले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अधिकार</w:t>
      </w:r>
    </w:p>
    <w:p w:rsidR="00E42ECB" w:rsidRPr="00E42ECB" w:rsidP="00E42ECB">
      <w:pPr>
        <w:bidi w:val="0"/>
        <w:spacing w:after="0" w:line="240" w:lineRule="auto"/>
        <w:rPr>
          <w:rFonts w:ascii="Arial" w:hAnsi="Arial" w:cs="Arial"/>
        </w:rPr>
      </w:pP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(g) पट्टेदाराच्या आर्थिक स्थितीवर किंवा पट्टेदाराच्या कोणत्याही कृतीमुळे किंवा वगळण्यामुळे भाडेकरूला कोणत्याही प्रतिकूल भौतिक बदलाचा सामना करावा लागला तर, भाडेकरूला भविष्यात या लीजच्या अटी व शर्तींचे उल्लंघन किंवा त्याच्या अधिकारांचे उल्लंघन केल्याचे वाजवी कारणे आहेत. पूर्वग्रहदूषित किंवा धोक्यात असू शकते.</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(१२) वरील प्रदान केल्यानुसार कोणत्याही डिफॉल्टच्या घटनेवर भाडेपट्टा संपुष्टात आणल्यावर, भाडेकरू त्याच्या अधिकारांशिवाय आणि त्याच्या अधिकारांव्यतिरिक्त, हे हक्कदार असेल:</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(अ) उपकरणे स्वत:, त्याचे सेवक किंवा एजंट ज्या ठिकाणी उपकरणे स्थापित किंवा संग्रहित केली आहेत किंवा सध्या वसलेली आहेत असे समजतात अशा कोणत्याही जागेवर प्रवेश करून उपकरणे काढून टाका आणि पुन्हा ताब्यात घ्या आणि ते वेगळे करा आणि विघटित करा आणि भाडेकरार नसेल. अशा उपकरणांच्या अलिप्ततेमुळे किंवा काढून टाकल्यामुळे पट्टेदाराला झालेल्या कोणत्याही नुकसानास जबाबदार असेल आणि उक्त उपकरणे सार्वजनिक किंवा खाजगी लिलावात विकतील किंवा कोणत्याही व्यक्तीला भाडेतत्वावर किंवा भाड्याने किंवा भाडेकरूला योग्य वाटतील अशा पद्धतीने वापरा किंवा विल्हेवाट लावा.</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(b)सर्व लीज भाडे आणि सुरक्षा ठेव जप्त करा.</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(c) मुदतीच्या कालबाह्य अवशेषापर्यंत भाडेपट्टीचे भाडे आणि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या वर्तमान अंतर्गत भाडेकराराद्वारे देय असलेले इतर शुल्क आणि रक्कम पट्टेदाराद्वारे देय आणि देय होतील</w:t>
      </w:r>
      <w:r xmlns:w="http://schemas.openxmlformats.org/wordprocessingml/2006/main" w:rsidRPr="00E42ECB">
        <w:rPr>
          <w:rFonts w:ascii="Arial" w:hAnsi="Arial" w:cs="Arial"/>
        </w:rPr>
        <w:tab xmlns:w="http://schemas.openxmlformats.org/wordprocessingml/2006/main"/>
      </w:r>
    </w:p>
    <w:p w:rsidR="00E42ECB" w:rsidRPr="00E42ECB" w:rsidP="00A7140E">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(d) भाडेपट्टा संपुष्टात आल्यावर भाडेकराराने केलेल्या कायदेशीर कार्यवाहीच्या खर्चासह सर्व खर्च, शुल्क, शुल्क इ. अदा करणे.</w:t>
      </w:r>
    </w:p>
    <w:p w:rsidR="00E42ECB" w:rsidRPr="00E42ECB" w:rsidP="00A7140E">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(१३) पक्षांमध्ये खालीलप्रमाणे स्पष्टपणे सहमत आहे:</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(a) वेळ हा या भाडेपट्ट्याचा सार असेल, जोपर्यंत तो भाडेकराराद्वारे करार आणि दायित्वांचे पालन आणि कार्यप्रदर्शनाशी संबंधित आहे.</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(b) जोपर्यंत भाडेकरू आणि भाडेकरू एकमेकांना लेखी सल्ला देत नाहीत, तोपर्यंत सर्व सूचना आणि इतर संप्रेषणांच्या सेवेचा पत्ता खालीलप्रमाणे असेल:</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(i) भाडेकरूसाठी.</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(ii) भाडेकरूंसाठी</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(c) या कृत्याच्या कोणत्याही कलमाच्या किंवा या भाडेतत्त्वाखाली किंवा अन्यथा या भेटवस्तूंच्या संदर्भात कोणत्याही पक्षाचे अधिकार, कर्तव्ये किंवा दायित्वे यांच्या स्पष्टीकरणाशी संबंधित पक्षांमध्ये कोणताही विवाद किंवा प्रश्न उद्भवल्यास, फरकाची बाब लवाद कायदा, 1940 किंवा त्या संदर्भात सध्या लागू असलेल्या कोणत्याही वैधानिक कायद्यानुसार एकल लवादाद्वारे निर्धारित केले जाईल.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(d) हे लीज डीड डुप्लिकेटमध्ये अंमलात आणले जाईल. मूळ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भाडेकराराने आणि डुप्लिकेट भाडेकराराने राखून ठेवले पाहिजे.</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(e) या लीज डीड आणि त्याची डुप्लिकेट संदर्भात मुद्रांक शुल्क आणि इतर सर्व खर्च भाडेकराराने उचलले जातील आणि अदा केले जातील.</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E42ECB">
        <w:rPr>
          <w:rFonts w:ascii="Arial" w:hAnsi="Arial" w:cs="Arial"/>
        </w:rPr>
        <w:t xml:space="preserve">(f) येथील सीमांत नोट्स आणि कॅच लाईन्स केवळ संदर्भांच्या सोयीसाठी आहेत आणि या भेटवस्तूंचा अर्थ लावताना कोणत्याही प्रकारे विचारात घेतल्या जाणार नाहीत.</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A7140E">
        <w:rPr>
          <w:rFonts w:ascii="Arial" w:hAnsi="Arial" w:cs="Arial"/>
          <w:b/>
        </w:rPr>
        <w:t xml:space="preserve">साक्षीमध्ये </w:t>
      </w:r>
      <w:r xmlns:w="http://schemas.openxmlformats.org/wordprocessingml/2006/main" w:rsidRPr="00E42ECB">
        <w:rPr>
          <w:rFonts w:ascii="Arial" w:hAnsi="Arial" w:cs="Arial"/>
        </w:rPr>
        <w:t xml:space="preserve">, पक्षांनी त्यांचे सामाईक सील येथे चिकटवले आहेत आणि वर लिहिलेल्या दिवशी आणि वर्षाची डुप्लिकेट आहे.</w:t>
      </w:r>
    </w:p>
    <w:p w:rsidR="00E42ECB" w:rsidRPr="00E42ECB" w:rsidP="00E42ECB">
      <w:pPr xmlns:w="http://schemas.openxmlformats.org/wordprocessingml/2006/main">
        <w:spacing w:after="0" w:line="240" w:lineRule="auto"/>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ind w:left="720"/>
        <w:jc w:val="both"/>
        <w:rPr>
          <w:rFonts w:ascii="Arial" w:hAnsi="Arial" w:cs="Arial"/>
        </w:rPr>
      </w:pP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वरील अनुसूची संदर्भित</w:t>
      </w:r>
    </w:p>
    <w:p w:rsidR="00E42ECB" w:rsidRPr="00E42ECB" w:rsidP="00E42ECB">
      <w:pPr xmlns:w="http://schemas.openxmlformats.org/wordprocessingml/2006/main">
        <w:spacing w:after="0" w:line="240" w:lineRule="auto"/>
        <w:ind w:left="720"/>
        <w:jc w:val="both"/>
        <w:rPr>
          <w:rFonts w:ascii="Arial" w:hAnsi="Arial" w:cs="Arial"/>
        </w:rPr>
      </w:pPr>
      <w:r xmlns:w="http://schemas.openxmlformats.org/wordprocessingml/2006/main" w:rsidRPr="00E42ECB">
        <w:rPr>
          <w:rFonts w:ascii="Arial" w:hAnsi="Arial" w:cs="Arial"/>
        </w:rPr>
        <w:t xml:space="preserve"> </w:t>
      </w:r>
    </w:p>
    <w:p w:rsidR="00E42ECB" w:rsidRPr="00E42ECB" w:rsidP="00E42ECB">
      <w:pPr xmlns:w="http://schemas.openxmlformats.org/wordprocessingml/2006/main">
        <w:spacing w:after="0" w:line="240" w:lineRule="auto"/>
        <w:jc w:val="both"/>
        <w:rPr>
          <w:rFonts w:ascii="Arial" w:hAnsi="Arial" w:cs="Arial"/>
        </w:rPr>
      </w:pPr>
      <w:r xmlns:w="http://schemas.openxmlformats.org/wordprocessingml/2006/main" w:rsidRPr="00A7140E">
        <w:rPr>
          <w:rFonts w:ascii="Arial" w:hAnsi="Arial" w:cs="Arial"/>
          <w:b/>
        </w:rPr>
        <w:t xml:space="preserve">साक्षीदार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AB Co. Ltd. या नावाच्या आतील कॉमन सील, लेसर येथे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पास झालेल्या संचालक मंडळाच्या ठरावानुसार चिकटवले गेले.</w:t>
      </w:r>
    </w:p>
    <w:p w:rsidR="00E42ECB" w:rsidRPr="00E42ECB" w:rsidP="00E42ECB">
      <w:pPr xmlns:w="http://schemas.openxmlformats.org/wordprocessingml/2006/main">
        <w:spacing w:after="0" w:line="240" w:lineRule="auto"/>
        <w:ind w:left="720"/>
        <w:rPr>
          <w:rFonts w:ascii="Arial" w:hAnsi="Arial" w:cs="Arial"/>
        </w:rPr>
      </w:pPr>
      <w:r xmlns:w="http://schemas.openxmlformats.org/wordprocessingml/2006/main" w:rsidRPr="00E42ECB">
        <w:rPr>
          <w:rFonts w:ascii="Arial" w:hAnsi="Arial" w:cs="Arial"/>
        </w:rPr>
        <w:t xml:space="preserve">१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 श्री/श्रींच्या उपस्थितीत……………….आणि ……………….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संचालक, ज्यांनी या भेटवस्तूंवर टोकन स्वरूपात स्वाक्षरी केली आहे</w:t>
      </w:r>
    </w:p>
    <w:p w:rsidR="00E42ECB" w:rsidRPr="00E42ECB" w:rsidP="00E42ECB">
      <w:pPr xmlns:w="http://schemas.openxmlformats.org/wordprocessingml/2006/main">
        <w:spacing w:after="0" w:line="240" w:lineRule="auto"/>
        <w:ind w:left="720"/>
        <w:jc w:val="both"/>
        <w:rPr>
          <w:rFonts w:ascii="Arial" w:hAnsi="Arial" w:cs="Arial"/>
        </w:rPr>
      </w:pPr>
      <w:r xmlns:w="http://schemas.openxmlformats.org/wordprocessingml/2006/main" w:rsidRPr="00E42ECB">
        <w:rPr>
          <w:rFonts w:ascii="Arial" w:hAnsi="Arial" w:cs="Arial"/>
        </w:rPr>
        <w:t xml:space="preserve">2.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नामांकित XY Co. Ltd. मधील कॉमन सील, पट्टेदाराला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S/Shri यांच्या उपस्थितीत </w:t>
      </w:r>
      <w:r xmlns:w="http://schemas.openxmlformats.org/wordprocessingml/2006/main" w:rsidRPr="00E42ECB">
        <w:rPr>
          <w:rFonts w:ascii="Arial" w:hAnsi="Arial" w:cs="Arial"/>
        </w:rPr>
        <w:t xml:space="preserve">........ रोजी पास झालेल्या संचालक मंडळाच्या ठरावानुसार चिकटवले गेले .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…….आणि……………….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संचालक, ज्यांनी </w:t>
      </w:r>
      <w:r xmlns:w="http://schemas.openxmlformats.org/wordprocessingml/2006/main" w:rsidRPr="00E42ECB">
        <w:rPr>
          <w:rFonts w:ascii="Arial" w:hAnsi="Arial" w:cs="Arial"/>
        </w:rPr>
        <w:tab xmlns:w="http://schemas.openxmlformats.org/wordprocessingml/2006/main"/>
      </w:r>
      <w:r xmlns:w="http://schemas.openxmlformats.org/wordprocessingml/2006/main" w:rsidRPr="00E42ECB">
        <w:rPr>
          <w:rFonts w:ascii="Arial" w:hAnsi="Arial" w:cs="Arial"/>
        </w:rPr>
        <w:t xml:space="preserve">या भेटवस्तूंवर टोकन स्वरूपात स्वाक्षरी केली आहे</w:t>
      </w:r>
    </w:p>
    <w:p w:rsidR="00B34B48" w:rsidRPr="00E42ECB">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19"/>
    <w:rsid w:val="000C5A61"/>
    <w:rsid w:val="00902F19"/>
    <w:rsid w:val="00A7140E"/>
    <w:rsid w:val="00B34B48"/>
    <w:rsid w:val="00E14E34"/>
    <w:rsid w:val="00E42ECB"/>
    <w:rsid w:val="00FD4DF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42ECB"/>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E42ECB"/>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AGREEMENT%20FOR%20EQUIP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2673</Words>
  <Characters>13056</Characters>
  <Application>Microsoft Office Word</Application>
  <DocSecurity>0</DocSecurity>
  <Lines>0</Lines>
  <Paragraphs>0</Paragraphs>
  <ScaleCrop>false</ScaleCrop>
  <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2021-03-30T10:13:00Z</dcterms:created>
  <dcterms:modified xsi:type="dcterms:W3CDTF">2021-03-30T10:13:00Z</dcterms:modified>
</cp:coreProperties>
</file>