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____________ ની કોર્ટમાં ____________ પર</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1"/>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કેસ નં. 20 ના ___________</w:t>
          </w:r>
        </w:sdtContent>
      </w:sdt>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
        </w:sdtPr>
        <w:sdtContent>
          <w:r w:rsidDel="00000000" w:rsidR="00000000" w:rsidRPr="00000000">
            <w:rPr>
              <w:rFonts w:ascii="Mukta Vaani" w:cs="Mukta Vaani" w:eastAsia="Mukta Vaani" w:hAnsi="Mukta Vaani"/>
              <w:b w:val="1"/>
              <w:i w:val="0"/>
              <w:smallCaps w:val="0"/>
              <w:strike w:val="0"/>
              <w:color w:val="000000"/>
              <w:sz w:val="26"/>
              <w:szCs w:val="26"/>
              <w:u w:val="single"/>
              <w:shd w:fill="auto" w:val="clear"/>
              <w:vertAlign w:val="baseline"/>
              <w:rtl w:val="0"/>
            </w:rPr>
            <w:t xml:space="preserve">આ બાબતમાં:</w:t>
          </w:r>
        </w:sdtContent>
      </w:sdt>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શ્રી ____________________ </w:t>
          </w:r>
        </w:sdtContent>
      </w:sdt>
      <w:sdt>
        <w:sdtPr>
          <w:tag w:val="goog_rdk_4"/>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પીટીશનર </w:t>
          </w:r>
        </w:sdtContent>
      </w:sdt>
      <w:sdt>
        <w:sdtPr>
          <w:tag w:val="goog_rdk_5"/>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br w:type="textWrapping"/>
            <w:t xml:space="preserve">આર/ઓ_____________ વ્યવસાય _________</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વિરુદ્ધ</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M/s ___________________ અને ORS </w:t>
          </w:r>
        </w:sdtContent>
      </w:sdt>
      <w:sdt>
        <w:sdtPr>
          <w:tag w:val="goog_rdk_8"/>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પ્રતિસાદકર્તાઓ</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9"/>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ઉપરોક્ત નામના પિટિશનરની એફિડેવિટ</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હું, ___________________ , __________________ નો પુત્ર , __________________ નો રહેવાસી કાનૂની મેનેજર તરીકે કામ કરું છું, ___________________, આથી નિષ્ઠાપૂર્વક એકરાર કરું છું અને નિષ્ઠાપૂર્વક નીચે મુજબ જણાવું છું: 1. </w:t>
            <w:br w:type="textWrapping"/>
            <w:br w:type="textWrapping"/>
            <w:t xml:space="preserve">કંપનીના બોર્ડ ઓફ ડિરેક્ટર્સ દ્વારા પસાર કરવામાં આવેલા ઠરાવ મુજબ હું ___________________ નો લીગલ મેનેજર છું _____________ ના રોજ, હું કેસ સાથે વ્યવહાર કરવા, અરજીઓ અને વકાલતનામા પર સહી કરવા અને કંપની વતી એફિડેવિટ આપવા માટે યોગ્ય રીતે </w:t>
            <w:br w:type="textWrapping"/>
            <w:br w:type="textWrapping"/>
            <w:t xml:space="preserve">અધિકૃત છું. 2. ઉપરોક્ત કેસ માનનીય ન્યાયાધીશ, ___________________ દ્વારા મૂળ પિટિશન નંબર __________________ _ તારીખ _____ માં પસાર કરવામાં આવેલ હુકમ અને હુકમનામું પર પ્રશ્ન ઉઠાવતો દાખલ કરવામાં આવ્યો છે, જે ગેરકાયદેસર, મનસ્વી અને કાયદાની વિરુદ્ધ છે અને તે જ આધારો માટે અલગ રાખવા માટે જવાબદાર છે. નાગરિક વિવિધ મેમોરેન્ડમ બહાર. અપીલ. તે સબમિટ કરવામાં આવે છે કે અહીં પ્રતિવાદીઓએ દાવેદારો તરીકે રૂ.ના વળતરનો દાવો કરીને OPNo _________________ ફાઇલ કર્યો હતો </w:t>
            <w:br w:type="textWrapping"/>
            <w:t xml:space="preserve">. ______________ના આક્ષેપ પર કે ___________________ના રોજ અકસ્માતમાં એક _____________નું મૃત્યુ ___________________ ડ્રાઇવરના ભાગરૂપે બેદરકારી અને બેદરકારીથી ડ્રાઇવિંગને કારણે થયું હતું . અરજદારે કાઉન્ટર ભરીને તેનો પ્રતિકાર કર્યો હતો અને અન્ય બાબતોની સાથે એવી દલીલ કરી હતી કે મૃતકના ટ્રકના ડ્રાઇવરની બેદરકારી અને બેદરકારીથી ડ્રાઇવિંગને કારણે અકસ્માત થયો હતો અને તે રીતે વળતર ચૂકવવાની જવાબદારીનો ઇનકાર કર્યો હતો. </w:t>
            <w:br w:type="textWrapping"/>
            <w:br w:type="textWrapping"/>
            <w:t xml:space="preserve">3. એવી રજૂઆત કરવામાં આવે છે કે રેકોર્ડ પર ઉપલબ્ધ મૌખિક અને દસ્તાવેજી પુરાવાઓની યોગ્ય પ્રશંસા કર્યા વિના નીચેની ટ્રિબ્યુનલે રૂ.ના દાવા સામે રૂ . __________________ _ જે બિનટકાઉ અને કાયદાની વિરુદ્ધ છે અને તે જ બાજુ પર રાખવા માટે જવાબદાર છે. ટ્રિબ્યુનલ દ્વારા પસાર કરાયેલા ભૂલભરેલા હુકમનો લાભ લઈને દાવેદારો વળતરની પ્રાપ્તિ માટે અમલની કાર્યવાહી કરી રહ્યા છે અને જો આખી રકમ જમા કરવામાં આવે તો આ માનનીય કોર્ટ સમક્ષ અરજદારની સફળતાના કિસ્સામાં અરજદાર માટે તે સમજવું મુશ્કેલ છે. . </w:t>
            <w:br w:type="textWrapping"/>
            <w:br w:type="textWrapping"/>
            <w:t xml:space="preserve">4. હું વધુ આદરપૂર્વક સબમિટ કરું છું કે અરજદારને આ માનનીય અદાલત સમક્ષ સફળતાની વાજબી તકો મળી છે અને મેમોરેન્ડમ ઓફ અપીલમાં દર્શાવેલ આધારો આ એફિડેવિટના ભાગ અને પાર્સલ તરીકે વાંચી શકાય છે. આથી હુકમ અને હુકમ પર સ્ટે મુકવામાં આવે છે. 5. ન્યાયના હિતમાં એ પણ એકદમ જરૂરી છે કે આ માનનીય અદાલત __________________ ના માનનીય ___________ </w:t>
            <w:br w:type="textWrapping"/>
            <w:br w:type="textWrapping"/>
            <w:t xml:space="preserve">ન્યાયાધીશની કોર્ટમાં _____________ની મૂળ પિટિશન નંબર ____ તારીખ ____________ ના અમલ સહિતની આગળની તમામ કાર્યવાહી પર સ્ટે આપવા માટે રાજી થાય . CMA નો નિકાલ</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1"/>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ડીપેનેંટ</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br w:type="textWrapping"/>
      </w:r>
      <w:sdt>
        <w:sdtPr>
          <w:tag w:val="goog_rdk_12"/>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એડવોકેટના </w:t>
          </w:r>
        </w:sdtContent>
      </w:sdt>
      <w:sdt>
        <w:sdtPr>
          <w:tag w:val="goog_rdk_1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આ ___________ દિવસે ___________ વાગ્યે મારા પહેલાં ગંભીરતાપૂર્વક ખાતરી આપી</w:t>
            <w:br w:type="textWrapping"/>
            <w:br w:type="textWrapping"/>
          </w:r>
        </w:sdtContent>
      </w:sdt>
    </w:p>
    <w:p w:rsidR="00000000" w:rsidDel="00000000" w:rsidP="00000000" w:rsidRDefault="00000000" w:rsidRPr="00000000" w14:paraId="0000000D">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7002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f7jyq1nuwfHe9jz8CYDq2E7pQ==">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TIIaC5namRneHM4AHIhMUVBWlBYTExpZlNkVnEyLTZKaXVMbzEwZzJtVEFrMk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2020-10-20T09:31:00Z</dcterms:created>
  <dc:creator>Lenovo</dc:creator>
</cp:coreProperties>
</file>