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આયાતકાર-નિકાસકર્તા કોડ નંબર</w:t>
      </w:r>
    </w:p>
    <w:p w:rsidR="00000000" w:rsidDel="00000000" w:rsidP="00000000" w:rsidRDefault="00000000" w:rsidRPr="00000000" w14:paraId="00000002">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sz w:val="24"/>
          <w:szCs w:val="24"/>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sz w:val="18"/>
          <w:szCs w:val="18"/>
          <w:highlight w:val="white"/>
          <w:rtl w:val="0"/>
        </w:rPr>
        <w:t xml:space="preserve">" </w:t>
      </w:r>
      <w:r w:rsidDel="00000000" w:rsidR="00000000" w:rsidRPr="00000000">
        <w:rPr>
          <w:color w:val="000000"/>
          <w:sz w:val="24"/>
          <w:szCs w:val="24"/>
          <w:highlight w:val="white"/>
          <w:rtl w:val="0"/>
        </w:rPr>
        <w:t xml:space="preserve">આયાતકાર - નિકાસકાર કોડ IEC) નંબરની ફાળવણી માટે કંપની દ્વારા જેટી. ડાયરેક્ટર જનરલ ઑફ ફોરેન ટ્રેડ, વાણિજ્ય મંત્રાલય, ભારત સરકારને અરજી કરવામાં આવે તેવો નિર્ણય લીધો.</w:t>
      </w:r>
    </w:p>
    <w:p w:rsidR="00000000" w:rsidDel="00000000" w:rsidP="00000000" w:rsidRDefault="00000000" w:rsidRPr="00000000" w14:paraId="00000004">
      <w:pPr>
        <w:spacing w:after="0" w:line="36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sz w:val="24"/>
          <w:szCs w:val="24"/>
        </w:rPr>
      </w:pPr>
      <w:bookmarkStart w:colFirst="0" w:colLast="0" w:name="_heading=h.gjdgxs" w:id="0"/>
      <w:bookmarkEnd w:id="0"/>
      <w:r w:rsidDel="00000000" w:rsidR="00000000" w:rsidRPr="00000000">
        <w:rPr>
          <w:color w:val="000000"/>
          <w:sz w:val="24"/>
          <w:szCs w:val="24"/>
          <w:highlight w:val="white"/>
          <w:rtl w:val="0"/>
        </w:rPr>
        <w:t xml:space="preserve">વધુમાં ઠરાવ્યું કે શ્રી _____________________, કંપનીના નિયામક છે અને આથી તેઓ અરજી(ઓ) અને અન્ય દસ્તાવેજ(ઓ) પર સહી કરવા અને ફાઇલ કરવા અને પ્રાપ્ત કરવાના હેતુ માટે જરૂરી હોય તેવા તમામ કાર્યો, કાર્યો અને વસ્તુઓ કરવા માટે અધિકૃત છે . આયાતકાર-નિકાસકર્તા કોડ (IEC) નંબર."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4D0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Hz5Xu6waL7L3Ny+C5C02BggSg==">CgMxLjAyCGguZ2pkZ3hzOAByITF1WFFNVGtGZmNhSTQyTFBLVC0yenBFcVN2c1cyMGxscg==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2018-03-01T09:57:00Z</dcterms:created>
  <dc:creator>Lenovo</dc:creator>
</cp:coreProperties>
</file>