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HC રિટ ડિસેબિલિટી પેન્શન</w:t>
      </w:r>
    </w:p>
    <w:p w:rsidR="00000000" w:rsidDel="00000000" w:rsidP="00000000" w:rsidRDefault="00000000" w:rsidRPr="00000000" w14:paraId="00000002">
      <w:pPr>
        <w:spacing w:after="240" w:line="240" w:lineRule="auto"/>
        <w:jc w:val="center"/>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0" w:line="360" w:lineRule="auto"/>
        <w:jc w:val="center"/>
        <w:rPr>
          <w:color w:val="000000"/>
          <w:highlight w:val="white"/>
        </w:rPr>
      </w:pPr>
      <w:r w:rsidDel="00000000" w:rsidR="00000000" w:rsidRPr="00000000">
        <w:rPr>
          <w:color w:val="000000"/>
          <w:highlight w:val="white"/>
          <w:rtl w:val="0"/>
        </w:rPr>
        <w:t xml:space="preserve">ચેન્નઈ ખાતે TN ની માનનીય ઉચ્ચ અદાલતમાં</w:t>
      </w:r>
    </w:p>
    <w:p w:rsidR="00000000" w:rsidDel="00000000" w:rsidP="00000000" w:rsidRDefault="00000000" w:rsidRPr="00000000" w14:paraId="00000004">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center"/>
        <w:rPr>
          <w:color w:val="000000"/>
          <w:highlight w:val="white"/>
        </w:rPr>
      </w:pPr>
      <w:r w:rsidDel="00000000" w:rsidR="00000000" w:rsidRPr="00000000">
        <w:rPr>
          <w:color w:val="000000"/>
          <w:highlight w:val="white"/>
          <w:rtl w:val="0"/>
        </w:rPr>
        <w:t xml:space="preserve">CWP નંબર: 2004 નું ______</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07">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br w:type="textWrapping"/>
        <w:t xml:space="preserve">ઘટનાઓની તારીખોની </w:t>
        <w:br w:type="textWrapping"/>
        <w:br w:type="textWrapping"/>
        <w:t xml:space="preserve">પ્રતિવાદીઓની યાદી </w:t>
        <w:br w:type="textWrapping"/>
        <w:br w:type="textWrapping"/>
        <w:t xml:space="preserve">:______ </w:t>
        <w:br w:type="textWrapping"/>
        <w:br w:type="textWrapping"/>
        <w:t xml:space="preserve">ઘટનાઓ :______ </w:t>
        <w:br w:type="textWrapping"/>
        <w:br w:type="textWrapping"/>
        <w:t xml:space="preserve">ચેન્નાઈ અરજદાર </w:t>
        <w:br w:type="textWrapping"/>
        <w:br w:type="textWrapping"/>
        <w:t xml:space="preserve">:______ મારફતે, એડવોકેટ</w:t>
      </w:r>
    </w:p>
    <w:p w:rsidR="00000000" w:rsidDel="00000000" w:rsidP="00000000" w:rsidRDefault="00000000" w:rsidRPr="00000000" w14:paraId="00000009">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14">
      <w:pPr>
        <w:spacing w:after="0" w:line="36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5">
      <w:pPr>
        <w:spacing w:after="0" w:line="360" w:lineRule="auto"/>
        <w:jc w:val="center"/>
        <w:rPr>
          <w:color w:val="000000"/>
          <w:highlight w:val="white"/>
        </w:rPr>
      </w:pPr>
      <w:r w:rsidDel="00000000" w:rsidR="00000000" w:rsidRPr="00000000">
        <w:rPr>
          <w:color w:val="000000"/>
          <w:highlight w:val="white"/>
          <w:rtl w:val="0"/>
        </w:rPr>
        <w:t xml:space="preserve">CWP નંબર::______ 2004</w:t>
      </w:r>
    </w:p>
    <w:p w:rsidR="00000000" w:rsidDel="00000000" w:rsidP="00000000" w:rsidRDefault="00000000" w:rsidRPr="00000000" w14:paraId="00000016">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17">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18">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19">
      <w:pPr>
        <w:spacing w:after="0" w:line="360" w:lineRule="auto"/>
        <w:jc w:val="center"/>
        <w:rPr>
          <w:color w:val="000000"/>
          <w:highlight w:val="white"/>
        </w:rPr>
      </w:pPr>
      <w:r w:rsidDel="00000000" w:rsidR="00000000" w:rsidRPr="00000000">
        <w:rPr>
          <w:color w:val="000000"/>
          <w:highlight w:val="white"/>
          <w:rtl w:val="0"/>
        </w:rPr>
        <w:t xml:space="preserve">ભારતના બંધારણના અનુચ્છેદ 226/227 હેઠળ પ્રતિવાદીઓને યોગ્ય રિટ, ઓર્ડર અથવા દિશાઓ માટે સિવિલ રિટ પિટિશન</w:t>
      </w:r>
    </w:p>
    <w:p w:rsidR="00000000" w:rsidDel="00000000" w:rsidP="00000000" w:rsidRDefault="00000000" w:rsidRPr="00000000" w14:paraId="0000001A">
      <w:pPr>
        <w:spacing w:after="0" w:line="360" w:lineRule="auto"/>
        <w:rPr>
          <w:color w:val="000000"/>
          <w:highlight w:val="white"/>
        </w:rPr>
      </w:pPr>
      <w:r w:rsidDel="00000000" w:rsidR="00000000" w:rsidRPr="00000000">
        <w:rPr>
          <w:color w:val="000000"/>
          <w:highlight w:val="white"/>
          <w:rtl w:val="0"/>
        </w:rPr>
        <w:br w:type="textWrapping"/>
        <w:br w:type="textWrapping"/>
        <w:t xml:space="preserve">ચેન્નાઈ</w:t>
        <w:br w:type="textWrapping"/>
      </w:r>
    </w:p>
    <w:p w:rsidR="00000000" w:rsidDel="00000000" w:rsidP="00000000" w:rsidRDefault="00000000" w:rsidRPr="00000000" w14:paraId="0000001B">
      <w:pPr>
        <w:spacing w:after="0" w:line="360" w:lineRule="auto"/>
        <w:rPr>
          <w:color w:val="000000"/>
          <w:highlight w:val="white"/>
        </w:rPr>
      </w:pPr>
      <w:r w:rsidDel="00000000" w:rsidR="00000000" w:rsidRPr="00000000">
        <w:rPr>
          <w:color w:val="000000"/>
          <w:highlight w:val="white"/>
          <w:rtl w:val="0"/>
        </w:rPr>
        <w:t xml:space="preserve">અરજદાર </w:t>
        <w:br w:type="textWrapping"/>
        <w:t xml:space="preserve">______</w:t>
        <w:br w:type="textWrapping"/>
      </w:r>
    </w:p>
    <w:p w:rsidR="00000000" w:rsidDel="00000000" w:rsidP="00000000" w:rsidRDefault="00000000" w:rsidRPr="00000000" w14:paraId="0000001C">
      <w:pPr>
        <w:spacing w:after="0" w:line="360" w:lineRule="auto"/>
        <w:rPr>
          <w:color w:val="000000"/>
          <w:highlight w:val="white"/>
        </w:rPr>
      </w:pPr>
      <w:r w:rsidDel="00000000" w:rsidR="00000000" w:rsidRPr="00000000">
        <w:rPr>
          <w:color w:val="000000"/>
          <w:highlight w:val="white"/>
          <w:rtl w:val="0"/>
        </w:rPr>
        <w:t xml:space="preserve">દ્વારા, એડવોકેટ </w:t>
        <w:br w:type="textWrapping"/>
        <w:br w:type="textWrapping"/>
        <w:t xml:space="preserve">આદરપૂર્વક શેવેથ;</w:t>
        <w:br w:type="textWrapping"/>
      </w:r>
    </w:p>
    <w:p w:rsidR="00000000" w:rsidDel="00000000" w:rsidP="00000000" w:rsidRDefault="00000000" w:rsidRPr="00000000" w14:paraId="0000001D">
      <w:pPr>
        <w:spacing w:after="0" w:line="360" w:lineRule="auto"/>
        <w:rPr>
          <w:color w:val="000000"/>
          <w:highlight w:val="white"/>
        </w:rPr>
      </w:pPr>
      <w:r w:rsidDel="00000000" w:rsidR="00000000" w:rsidRPr="00000000">
        <w:rPr>
          <w:color w:val="000000"/>
          <w:highlight w:val="white"/>
          <w:rtl w:val="0"/>
        </w:rPr>
        <w:t xml:space="preserve">1. તમારા લોર્ડશિપના નમ્ર અરજદાર ભારતના નાગરિક છે અને તે પછીથી ઉલ્લેખિત આધારો પર આ માનનીય કોર્ટ સમક્ષ હાલની રિટ અરજી દાખલ કરવા અને જાળવવા માટે હકદાર છે. </w:t>
        <w:br w:type="textWrapping"/>
        <w:br w:type="textWrapping"/>
        <w:t xml:space="preserve">2. ________________________ </w:t>
        <w:br w:type="textWrapping"/>
        <w:br w:type="textWrapping"/>
        <w:t xml:space="preserve">3. કે અરજદાર ભારતીય સેનામાં _______________ ના રોજ __________________ તરીકે નોંધાયેલ હતો. અરજદારને આર્મી નંબર __________________ ફાળવવામાં આવ્યો હતો. અરજદાર શરૂઆતમાં _______ વર્ષની સેવા માટે રોકાયેલ હતો અને સમય જતાં અરજદારને સુબેદાર મેજર અને માનદ રેન્ક સુધી બઢતી મળી હશે અને આ રીતે તેણે આર્મીમાં 32 વર્ષ સુધી સેવા આપી હશે. </w:t>
        <w:br w:type="textWrapping"/>
        <w:br w:type="textWrapping"/>
        <w:t xml:space="preserve">4. અરજદાર સફળતાપૂર્વક અને તેના ઉપરી અધિકારીઓ અને પ્રશિક્ષકોના સંપૂર્ણ સંતોષ માટે ખૂબ જ સખત અને સખત મૂળભૂત તાલીમમાંથી પસાર થઈ રહ્યો હતો. અરજદારમાં સારા સૈનિક બનવા અને રાષ્ટ્રની સેવા કરવાની તમામ વિશેષતાઓ અને ક્ષમતાઓ હતી. અરજદારે ખૂબ જ સફળતાપૂર્વક _____ મહિનાની મૂળભૂત તાલીમ પૂર્ણ કરી હતી. </w:t>
        <w:br w:type="textWrapping"/>
        <w:br w:type="textWrapping"/>
        <w:t xml:space="preserve">5. તબીબી સત્તાવાળાઓએ તપાસ હાથ ધર્યા પછી અરજદારના રોગનું નિદાન _________________ તરીકે કર્યું અને અરજદારને ______ પર ______ પર નીચલી તબીબી કેટેગરીમાં મૂક્યો પી-_____________________ અને જેના પરિણામે અરજદારને લશ્કરી સેવામાંથી અમાન્ય કરવામાં આવ્યો. , તેને આશ્રય અથવા વૈકલ્પિક નિમણૂક સામે સૈન્યમાં જાળવી રાખવા માટે તેની ઈચ્છા અથવા અનિચ્છા અને વિષયને સંચાલિત કરતા નિયમો અને નિયમો અનુસાર તેની સેવામાંથી અમાન્યતા સામે કારણ દર્શાવવાની તક આપ્યા વિના. </w:t>
        <w:br w:type="textWrapping"/>
        <w:br w:type="textWrapping"/>
        <w:t xml:space="preserve">6. કે ત્યારપછી અરજદારને કોઈ અમાન્યતા લાભો ચૂકવ્યા વિના _____ મહિનાના _____ દિવસો પછી જ _________________________ થી સેવામાંથી અમાન્ય કરવામાં આવ્યો હતો, એટલે કે; અરજદારને અમાન્ય/અપંગતા પેન્શન, જે તેને નિયમો અને નિયમો હેઠળ સ્વીકાર્ય છે. અરજદારને પરિશિષ્ટ P-____________________ દ્વારા પ્રતિવાદી દ્વારા તેના અત્યંત આશ્ચર્ય અને નિરાશાની જાણ કરવામાં આવી હતી કે તે વિકલાંગતા પેન્શન માટે હકદાર નથી. ત્યારપછી અરજદારે પરિશિષ્ટ P-_______________________ દ્વારા ઉપરોક્ત અસ્વીકાર સામે અપીલ કરવાનું પસંદ કર્યું છે જે અનુસંધાન P-________________ દ્વારા પ્રતિવાદીઓ દ્વારા પ્રાપ્ત થયું હોવાનું સ્વીકારવામાં આવ્યું છે. પરંતુ, કમનસીબે, ________________________ મહિના કરતાં વધુ સમય વીતી જવા છતાં પણ પ્રતિવાદીઓ અરજદારની રજૂઆત તરફ કોઈ ધ્યાન આપતા હોય તેવું લાગતું નથી. </w:t>
        <w:br w:type="textWrapping"/>
        <w:br w:type="textWrapping"/>
        <w:t xml:space="preserve">7. તબીબી સત્તાધિકારીએ પરિશિષ્ટ P-________________________ દ્વારા અરજદારને ________________ વર્ષની સેવા સુધી દવાઓ લેવાની સલાહ આપી છે, એટલે કે અરજદાર સેવામાં જાળવી રાખવા માટે યોગ્ય હતો અને તેનો રોગ ત્રણ વર્ષના સમયગાળામાં સાજો થઈ ગયો હતો. </w:t>
        <w:br w:type="textWrapping"/>
        <w:br w:type="textWrapping"/>
        <w:t xml:space="preserve">8. કે અરજદાર લશ્કરી તબીબી અધિકારીઓના તારણો અને ભલામણોથી સંતુષ્ટ નથી અનુભવતો તેણે ________________________ પર પોતાની તપાસ કરાવી. તબીબી સત્તાવાળાઓએ અભિપ્રાય આપ્યો છે કે અરજદાર પાસે ______________________________ છે, એટલે કે અરજદાર આ રોગમાંથી સાજો થઈ ગયો છે અને તેથી તેને પાછા લઈ જવા અને આર્મીમાં જાળવી રાખવા યોગ્ય છે. ની મેડિકલ ઓથોરિટીઝનો અહેવાલ પરિશિષ્ટ P-__________________________ તરીકે જોડાયેલ છે.</w:t>
      </w:r>
    </w:p>
    <w:p w:rsidR="00000000" w:rsidDel="00000000" w:rsidP="00000000" w:rsidRDefault="00000000" w:rsidRPr="00000000" w14:paraId="0000001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center"/>
        <w:rPr>
          <w:b w:val="1"/>
          <w:color w:val="000000"/>
          <w:highlight w:val="white"/>
        </w:rPr>
      </w:pPr>
      <w:r w:rsidDel="00000000" w:rsidR="00000000" w:rsidRPr="00000000">
        <w:rPr>
          <w:b w:val="1"/>
          <w:color w:val="000000"/>
          <w:highlight w:val="white"/>
          <w:rtl w:val="0"/>
        </w:rPr>
        <w:t xml:space="preserve">મેદાન</w:t>
      </w:r>
    </w:p>
    <w:p w:rsidR="00000000" w:rsidDel="00000000" w:rsidP="00000000" w:rsidRDefault="00000000" w:rsidRPr="00000000" w14:paraId="00000020">
      <w:pPr>
        <w:spacing w:after="0" w:line="360" w:lineRule="auto"/>
        <w:rPr>
          <w:color w:val="000000"/>
          <w:highlight w:val="white"/>
        </w:rPr>
      </w:pPr>
      <w:r w:rsidDel="00000000" w:rsidR="00000000" w:rsidRPr="00000000">
        <w:rPr>
          <w:b w:val="1"/>
          <w:color w:val="000000"/>
          <w:highlight w:val="white"/>
          <w:rtl w:val="0"/>
        </w:rPr>
        <w:br w:type="textWrapping"/>
      </w:r>
      <w:r w:rsidDel="00000000" w:rsidR="00000000" w:rsidRPr="00000000">
        <w:rPr>
          <w:color w:val="000000"/>
          <w:highlight w:val="white"/>
          <w:rtl w:val="0"/>
        </w:rPr>
        <w:br w:type="textWrapping"/>
        <w:t xml:space="preserve">9. કે તમારા લોર્ડશિપના નમ્ર અરજદાર આ માનનીય અદાલતના અસાધારણ અધિકારક્ષેત્રની વિનંતી કરી રહ્યા છે અને નીચેના આધારો પર અન્ય લોકોમાં આનંદની માંગ કરી રહ્યા છે, જેમાંથી પ્રત્યેક પૂર્વગ્રહ વિના અને અન્યથી સ્વતંત્ર છે:- (a) તે </w:t>
        <w:br w:type="textWrapping"/>
        <w:br w:type="textWrapping"/>
        <w:t xml:space="preserve">આરોપિત ઉત્તરદાતાઓની કાર્યવાહી જેમાં _______________ મનસ્વી, ખોટા, ગેરકાયદેસર, અન્યાયી, ભારતના બંધારણની કલમ 14, 16 અને 19 તેમજ કુદરતી ન્યાયની વિરુદ્ધ છે અને નિયમો અને નિયમોનું ઉલ્લંઘન કરે છે.</w:t>
        <w:br w:type="textWrapping"/>
      </w:r>
    </w:p>
    <w:p w:rsidR="00000000" w:rsidDel="00000000" w:rsidP="00000000" w:rsidRDefault="00000000" w:rsidRPr="00000000" w14:paraId="00000021">
      <w:pPr>
        <w:spacing w:after="0" w:line="360" w:lineRule="auto"/>
        <w:rPr>
          <w:color w:val="000000"/>
          <w:highlight w:val="white"/>
        </w:rPr>
      </w:pPr>
      <w:r w:rsidDel="00000000" w:rsidR="00000000" w:rsidRPr="00000000">
        <w:rPr>
          <w:color w:val="000000"/>
          <w:highlight w:val="white"/>
          <w:rtl w:val="0"/>
        </w:rPr>
        <w:t xml:space="preserve">(b) __________________________કે અહીં ઉલ્લેખ કરવો એ અયોગ્ય રહેશે નહીં કે અરજદારને લગભગ 66 દિવસ સુધી તપાસ માટે લશ્કરી હોસ્પિટલમાં દાખલ થવા દરમિયાન કે તે પહેલાં અથવા ત્યાર પછી અથવા તે દરમિયાન સમાન પ્રકારનો કોઈ એપિસોડ થયો ન હતો.</w:t>
        <w:br w:type="textWrapping"/>
      </w:r>
    </w:p>
    <w:p w:rsidR="00000000" w:rsidDel="00000000" w:rsidP="00000000" w:rsidRDefault="00000000" w:rsidRPr="00000000" w14:paraId="00000022">
      <w:pPr>
        <w:spacing w:after="0" w:line="360" w:lineRule="auto"/>
        <w:rPr>
          <w:color w:val="000000"/>
          <w:highlight w:val="white"/>
        </w:rPr>
      </w:pPr>
      <w:r w:rsidDel="00000000" w:rsidR="00000000" w:rsidRPr="00000000">
        <w:rPr>
          <w:color w:val="000000"/>
          <w:highlight w:val="white"/>
          <w:rtl w:val="0"/>
        </w:rPr>
        <w:t xml:space="preserve">(c) કે અરજદાર લશ્કરી તબીબી અધિકારીઓ દ્વારા તેની નોંધણી સમયે આર્મીમાં જોડાવા માટે યોગ્ય જણાયો હતો. હવે ઊલટું કહેવું એમના મોઢામાં નથી. ____________________ આ ઉપરાંત અરજદારના પરિવાર કે સંબંધમાં રોગનો કોઈ ઈતિહાસ નથી.</w:t>
        <w:br w:type="textWrapping"/>
      </w:r>
    </w:p>
    <w:p w:rsidR="00000000" w:rsidDel="00000000" w:rsidP="00000000" w:rsidRDefault="00000000" w:rsidRPr="00000000" w14:paraId="00000023">
      <w:pPr>
        <w:spacing w:after="0" w:line="360" w:lineRule="auto"/>
        <w:rPr>
          <w:color w:val="000000"/>
          <w:highlight w:val="white"/>
        </w:rPr>
      </w:pPr>
      <w:r w:rsidDel="00000000" w:rsidR="00000000" w:rsidRPr="00000000">
        <w:rPr>
          <w:color w:val="000000"/>
          <w:highlight w:val="white"/>
          <w:rtl w:val="0"/>
        </w:rPr>
        <w:t xml:space="preserve">(d) તે અન્યથા લશ્કરી તબીબી સત્તાવાળાઓ દ્વારા મૂલ્યાંકન કરાયેલ અપંગતાની ટકાવારી પણ મધ્યમ ડિગ્રીની છે, એટલે કે અરજદારને આર્મી ઓર્ડર નંબર ક્રમાંક અનુસાર BEE કેટેગરીમાં અથવા સૌથી વધુ CEE કેટેગરીમાં મૂકવામાં આવ્યો હોવો જોઈએ. 1977 ના 146 અને 1980 ના આર્મી ઓર્ડર નંબર 46 ની જોગવાઈઓ હેઠળ પૂરી પાડવામાં આવેલ આશ્રયસ્થાન નિમણૂક અથવા વૈકલ્પિક નિમણૂક આપીને તેમને જાળવી રાખ્યા જે પૂરી પાડે છે કે તેમના પોતાના વેપાર/શ્રેણીમાં વૈકલ્પિક રોજગાર પ્રદાન કરવા માટે પ્રયત્નો કરવા જોઈએ. તેમનું તબીબી વર્ગીકરણ. અને ઓર્ડર આગળ જોગવાઈ કરે છે કે સામાન્ય રીતે, કાયમી નિમ્ન તબીબી કેટેગરીના કર્મચારીઓને JCO ના કિસ્સામાં 15 વર્ષ અને OR [NCOs સહિત] ના કિસ્સામાં 10 વર્ષ સુધી સેવામાં જાળવી રાખવામાં આવશે. પ્રતિવાદીઓએ અરજદારને વૈકલ્પિક આશ્રયસ્થાન નિમણૂક પ્રદાન કરવા માટે કોઈ પ્રયત્નો કર્યા નથી. સૈનિક 10 વર્ષની સેવા પછી સામાન્ય સેવા પેન્શન મેળવી શકે તે હેતુથી આ જોગવાઈ કરવામાં આવી છે. અહીં એ ઉલ્લેખ કરવો અસ્થાને નથી કે માનનીય સર્વોચ્ચ અદાલતે AIR 1991 SC 1003 માં નોંધાયેલા આનંદ Vs તમિલનાડુ સ્ટેટ ટ્રાન્સપોર્ટ કોર્પોરેશન અને કિશન લાલ નામના અન્ય કેસમાં અંધ વ્યક્તિઓને પણ આશ્રયસ્થાન નિમણૂકનો આદેશ આપ્યો છે. વિ યુનિયન ઓફ ઈન્ડિયાએ 1988 માં અહેવાલ આપ્યો હતો [3] SLJ [CAT] 272 અંધ વ્યક્તિઓને આશ્રયસ્થાન નિમણૂકનો આદેશ આપવામાં આવ્યો હતો.</w:t>
        <w:br w:type="textWrapping"/>
      </w:r>
    </w:p>
    <w:p w:rsidR="00000000" w:rsidDel="00000000" w:rsidP="00000000" w:rsidRDefault="00000000" w:rsidRPr="00000000" w14:paraId="00000024">
      <w:pPr>
        <w:spacing w:after="0" w:line="360" w:lineRule="auto"/>
        <w:rPr>
          <w:color w:val="000000"/>
          <w:highlight w:val="white"/>
        </w:rPr>
      </w:pPr>
      <w:r w:rsidDel="00000000" w:rsidR="00000000" w:rsidRPr="00000000">
        <w:rPr>
          <w:color w:val="000000"/>
          <w:highlight w:val="white"/>
          <w:rtl w:val="0"/>
        </w:rPr>
        <w:t xml:space="preserve">(e) કે આર્મી 1987ના નિયમોના પેરા 143 મુજબ, ભૂતપૂર્વ સૈનિક કે જેમને કોઈપણ વિકલાંગતા પેન્શન વિના તબીબી રીતે બહાર પાડવામાં આવ્યા છે અથવા જેમની વિકલાંગતા પેન્શનનું પુનઃ-સર્વે બોર્ડ દ્વારા 20% થી નીચેનું મૂલ્યાંકન કરવામાં આવ્યું છે, પુનઃ નોંધણી માટે પાત્ર બનો. તબીબી સત્તાવાળાઓ સારી રીતે જાણે છે કે અરજદારની વિકલાંગતા 20% થી ઓછી છે અને અરજદારને સેવામાંથી અમાન્ય થવાના પરિણામે કોઈપણ અપંગતા/સેવા પેન્શન ચૂકવવામાં આવશે નહીં, તેથી અરજદારને અમાન્ય કરવા માટે કોઈ કારણ નહોતું. તેમ છતાં, પ્રતિવાદીઓ _____________________ થી અરજદારની પુનઃ નોંધણી માટે નિર્દેશો જારી કરવાને પાત્ર છે, એટલે કે; તમામ પરિણામલક્ષી લાભો સાથે અમાન્ય કરવાની તારીખ અને તેમની ખોટી ક્રિયાઓને સુધારવાની તારીખ.</w:t>
        <w:br w:type="textWrapping"/>
      </w:r>
    </w:p>
    <w:p w:rsidR="00000000" w:rsidDel="00000000" w:rsidP="00000000" w:rsidRDefault="00000000" w:rsidRPr="00000000" w14:paraId="00000025">
      <w:pPr>
        <w:spacing w:after="0" w:line="360" w:lineRule="auto"/>
        <w:rPr>
          <w:color w:val="000000"/>
          <w:highlight w:val="white"/>
        </w:rPr>
      </w:pPr>
      <w:r w:rsidDel="00000000" w:rsidR="00000000" w:rsidRPr="00000000">
        <w:rPr>
          <w:color w:val="000000"/>
          <w:highlight w:val="white"/>
          <w:rtl w:val="0"/>
        </w:rPr>
        <w:t xml:space="preserve">(f) કે તબીબી સત્તાવાળાઓએ તેમના દૃષ્ટિકોણને યોગ્ય અને નોંધપાત્ર તબીબી આધારો અને તારણોને બદલે કલ્પના, અનુમાન અને અનુમાન પર આધારિત રાખ્યા છે. અરજદારને તબીબી શ્રેણી ____________________ EEE માં મૂકવું એ બાહ્ય વિચારણાઓ પર આધારિત હતું, એટલે કે, અરજદારે તાલીમનો નોંધપાત્ર સમયગાળો પૂર્ણ કર્યો હોવા છતાં, અરજદાર ભરતી હતો. જો અરજદાર ભરતી ન થયો હોત તો મેડિકલ ઓથોરિટીની ભલામણો તદ્દન અલગ અને અનુકૂળ હોત. ઉત્તરદાતાઓ રેન્કના આધારે વૈકલ્પિક આશ્રયસ્થાન નિમણૂંકો આપવા માટે તફાવત કરી શકતા નથી, જે અન્યથા ભારતના બંધારણની કલમ 14 અને 16નું ઉલ્લંઘન કરશે.</w:t>
        <w:br w:type="textWrapping"/>
      </w:r>
    </w:p>
    <w:p w:rsidR="00000000" w:rsidDel="00000000" w:rsidP="00000000" w:rsidRDefault="00000000" w:rsidRPr="00000000" w14:paraId="00000026">
      <w:pPr>
        <w:spacing w:after="0" w:line="360" w:lineRule="auto"/>
        <w:rPr>
          <w:color w:val="000000"/>
          <w:highlight w:val="white"/>
        </w:rPr>
      </w:pPr>
      <w:r w:rsidDel="00000000" w:rsidR="00000000" w:rsidRPr="00000000">
        <w:rPr>
          <w:color w:val="000000"/>
          <w:highlight w:val="white"/>
          <w:rtl w:val="0"/>
        </w:rPr>
        <w:t xml:space="preserve">(g) કે ઉત્તરદાતાઓએ યાંત્રિક રીતે કાર્ય કર્યું છે અને કેસના તથ્યો અને સંજોગોમાં તેમનું મન લાગુ કરવાની કાળજી લીધી નથી. પ્રતિવાદીઓની કાર્યવાહી દ્વારા અરજદારને બિન-એકટીટી તરીકે ઘટાડી દેવામાં આવ્યો છે અને અરજદારને તેની આજીવિકાથી વંચિત કરીને તેની ઉમરની ઉંમરે પ્રતિવાદીઓની મનસ્વી, ભેદભાવપૂર્ણ અને બેદરકારીભરી કાર્યવાહીને કારણે ગરીબ બનાવવામાં આવ્યો છે. અરજદારને તેના જીવન, સ્વતંત્રતા અને આજીવિકાના અધિકારોથી વંચિત રાખવામાં આવ્યા છે. </w:t>
        <w:br w:type="textWrapping"/>
        <w:t xml:space="preserve">(h) એવું માની લેવું કે અરજદારને સેવામાંથી યોગ્ય રીતે અમાન્ય કરવામાં આવ્યો છે તે સ્વીકારવું અથવા સ્વીકારવું નહીં, તો અરજદાર સેવા પેન્શન સાથે અમાન્ય/વિકલાંગતા પેન્શન માટે હકદાર છે કારણ કે અરજદારનો રોગ લશ્કરી સેવાને આભારી છે અને તે વધી ગયો છે. લશ્કરી સેવા દ્વારા. અરજદારના રોગનો સેવાની સ્થિતિ સાથે સીધો સાધક સંબંધ છે કારણ કે આ રોગ સૈન્યની સખત અને સખત તાલીમને કારણે થયો છે અને તે જ રોગની શરૂઆત માટે સીધો જવાબદાર છે.</w:t>
        <w:br w:type="textWrapping"/>
      </w:r>
    </w:p>
    <w:p w:rsidR="00000000" w:rsidDel="00000000" w:rsidP="00000000" w:rsidRDefault="00000000" w:rsidRPr="00000000" w14:paraId="00000027">
      <w:pPr>
        <w:spacing w:after="0" w:line="360" w:lineRule="auto"/>
        <w:rPr>
          <w:color w:val="000000"/>
          <w:highlight w:val="white"/>
        </w:rPr>
      </w:pPr>
      <w:r w:rsidDel="00000000" w:rsidR="00000000" w:rsidRPr="00000000">
        <w:rPr>
          <w:color w:val="000000"/>
          <w:highlight w:val="white"/>
          <w:rtl w:val="0"/>
        </w:rPr>
        <w:t xml:space="preserve">(i) કેઝ્યુઅલ્ટી પેન્શનર પુરસ્કારો, 1982 માટે હકદારીના નિયમો અમાન્ય/વિકલાંગતા પેન્શન માટે પ્રદાન કરે છે. 1982 ના નિયમોનો નિયમ 4 એ નિર્ધારિત કરે છે કે સેવામાંથી અમાન્ય થવું એ વિકલાંગતા પેન્શન આપવા માટે જરૂરી શરત છે. એક વ્યક્તિ કે જે, પ્રકાશન નિયમો હેઠળ તેની મુક્તિ સમયે, તેની ભરતી કરવામાં આવી હતી તેના કરતા ઓછી તબીબી શ્રેણીમાં હોય તેને સેવામાંથી અમાન્ય ગણવામાં આવશે. જેસીઓ/ઓઆર અને અન્ય સેવાઓમાં સમકક્ષ કે જેઓ 'AYE' સિવાયની તબીબી શ્રેણીમાં કાયમી ધોરણે મૂકવામાં આવ્યા છે અને તેમને રજા આપવામાં આવી છે કારણ કે તેમની નીચી તબીબી શ્રેણી માટે યોગ્ય કોઈ વૈકલ્પિક રોજગાર પ્રદાન કરી શકાતું નથી, તેમજ જેમને વૈકલ્પિક રોજગારમાં જાળવી રાખવામાં આવ્યા છે પરંતુ તેમની સગાઈ પૂર્ણ થાય તે પહેલાં તેમને છૂટા કરવામાં આવે છે તે સેવામાંથી અમાન્ય કરવામાં આવ્યું હોવાનું માનવામાં આવશે.</w:t>
        <w:br w:type="textWrapping"/>
      </w:r>
    </w:p>
    <w:p w:rsidR="00000000" w:rsidDel="00000000" w:rsidP="00000000" w:rsidRDefault="00000000" w:rsidRPr="00000000" w14:paraId="00000028">
      <w:pPr>
        <w:spacing w:after="0" w:line="360" w:lineRule="auto"/>
        <w:rPr>
          <w:color w:val="000000"/>
          <w:highlight w:val="white"/>
        </w:rPr>
      </w:pPr>
      <w:r w:rsidDel="00000000" w:rsidR="00000000" w:rsidRPr="00000000">
        <w:rPr>
          <w:color w:val="000000"/>
          <w:highlight w:val="white"/>
          <w:rtl w:val="0"/>
        </w:rPr>
        <w:t xml:space="preserve">(j) કે 1982 ના નિયમોનો નિયમ 5 વધુ પ્રદાન કરે છે કે અકસ્માત પેન્શનર પુરસ્કારોની હકદારીના પ્રશ્નનો અભિગમ અને વિકલાંગતાના મૂલ્યાંકન એ ધારણાઓ પર આધારિત હશે કે સભ્યની શારીરિક અને માનસિક સ્થિતિમાં હોવાનું માનવામાં આવે છે. સેવામાં દાખલ થવા પર, પ્રવેશ સમયે નોંધાયેલી અથવા નોંધાયેલી શારીરિક વિકલાંગતા સિવાય અને પછીથી તેને તબીબી આધારો પર સેવામાંથી છૂટા કરવામાં આવે તો તેના સ્વાસ્થ્યમાં જે બગાડ થયો હોય તે સેવાને કારણે છે. અહીં એ ઉલ્લેખ કરવો અયોગ્ય નથી કે અરજદારને આર્મીમાં દાખલ કરતા પહેલા ઉત્તરદાતાઓ દ્વારા તેની સંપૂર્ણ તબીબી તપાસ કરવામાં આવી હતી.</w:t>
        <w:br w:type="textWrapping"/>
      </w:r>
    </w:p>
    <w:p w:rsidR="00000000" w:rsidDel="00000000" w:rsidP="00000000" w:rsidRDefault="00000000" w:rsidRPr="00000000" w14:paraId="00000029">
      <w:pPr>
        <w:spacing w:after="0" w:line="360" w:lineRule="auto"/>
        <w:rPr>
          <w:color w:val="000000"/>
          <w:highlight w:val="white"/>
        </w:rPr>
      </w:pPr>
      <w:r w:rsidDel="00000000" w:rsidR="00000000" w:rsidRPr="00000000">
        <w:rPr>
          <w:color w:val="000000"/>
          <w:highlight w:val="white"/>
          <w:rtl w:val="0"/>
        </w:rPr>
        <w:t xml:space="preserve">(k) કે 1982 ના નિયમોનો નિયમ 9 એ જોગવાઈ કરે છે કે હકદારીની શરતો સાબિત કરવાની જવાબદારી દાવેદાર પર રહેતી નથી. દાવેદારને કોઈપણ વાજબી શંકાનો લાભ મળશે. નિયમ 14 એ વિસ્તૃત કરે છે અને સ્પષ્ટ કરે છે કે જે કેસોમાં તે સ્થાપિત કરવામાં આવ્યું છે કે લશ્કરી સેવાની શરતો રોગની શરૂઆતને નિર્ધારિત કરતી નથી અથવા ફાળો આપતી નથી પરંતુ રોગના અનુગામી અભ્યાસક્રમોને પ્રભાવિત કરે છે, તે ઉશ્કેરાટના આધારે સ્વીકારવામાં આવશે, એટલે કે; અરજદારના કિસ્સામાં સેવાની શરતોને કારણે રોગ વકરી ગયો છે. નિયમ વધુ સ્પષ્ટ કરે છે કે જે રોગ વ્યક્તિના ડિસ્ચાર્જ અથવા મૃત્યુ તરફ દોરી જાય છે તે સામાન્ય રીતે સેવામાં ઉદ્ભવ્યો હોવાનું માનવામાં આવશે, જો વ્યક્તિની લશ્કરી સેવા માટે સ્વીકારતી વખતે તેની કોઈ નોંધ કરવામાં આવી ન હોય. અત્રે એ ઉલ્લેખ કરવો યોગ્ય રહેશે કે અરજદારને આર્મીમાં દાખલ કરતા પહેલા ઉત્તરદાતાઓ દ્વારા તેની સંપૂર્ણ તબીબી તપાસ કરવામાં આવી હતી. હવે ઊલટું કહેવું એમના મોઢામાં નથી.</w:t>
        <w:br w:type="textWrapping"/>
      </w:r>
    </w:p>
    <w:p w:rsidR="00000000" w:rsidDel="00000000" w:rsidP="00000000" w:rsidRDefault="00000000" w:rsidRPr="00000000" w14:paraId="0000002A">
      <w:pPr>
        <w:spacing w:after="0" w:line="360" w:lineRule="auto"/>
        <w:rPr>
          <w:color w:val="000000"/>
          <w:highlight w:val="white"/>
        </w:rPr>
      </w:pPr>
      <w:r w:rsidDel="00000000" w:rsidR="00000000" w:rsidRPr="00000000">
        <w:rPr>
          <w:color w:val="000000"/>
          <w:highlight w:val="white"/>
          <w:rtl w:val="0"/>
        </w:rPr>
        <w:t xml:space="preserve">(l) આ માનનીય અદાલત દ્વારા આ કેસમાં સેવા સાથે રોગના કારણભૂત જોડાણ અંગેનો કાયદો ઘડવામાં આવ્યો છે ----------------- વિ. યુનિયન ઓફ ઈન્ડિયા 1995 માં નોંધાયેલ [2] સિમ એલસી 118. તે પણ સ્થાયી કાયદો છે કે જે રોગના આધારે સિપાહીને છૂટા કરવામાં આવ્યા હતા તે રોગ સામાન્ય રીતે આર્મી સર્વિસને આભારી માનવામાં આવે છે જો આર્મીમાં નોંધણી સમયે તેની કોઈ નોંધ કરવામાં આવી ન હોય. 1992 (3) SLR (P&amp;H) 662 દ્વારા. નીચેના ચુકાદાઓમાં કાયદાની આ સ્થિતિની પુષ્ટિ કરવામાં આવી છે, એટલે કે; ------------- 1992 માં વિ. UOI નો અહેવાલ [3] SLR (P&amp;H) 758, ---------- -------------- વિ UOI 1992 માં અહેવાલ (6) SLR (P&amp;H) 749, ----------------- Vs UOI 1991 માં અહેવાલ (5) SLR (P&amp;H) 476, ભૂતપૂર્વ ------------------------ વિ UOI 1991 માં અહેવાલ (5) SLR (P&amp;H) 459, -- --------------- વિ UOI 1991 (6) SLR (P&amp;H) 468 માં અહેવાલ, ----------- Vs UOI 1991 (5) SLR (P&amp;H) 190 વગેરે.</w:t>
        <w:br w:type="textWrapping"/>
      </w:r>
    </w:p>
    <w:p w:rsidR="00000000" w:rsidDel="00000000" w:rsidP="00000000" w:rsidRDefault="00000000" w:rsidRPr="00000000" w14:paraId="0000002B">
      <w:pPr>
        <w:spacing w:after="0" w:line="360" w:lineRule="auto"/>
        <w:rPr>
          <w:color w:val="000000"/>
          <w:highlight w:val="white"/>
        </w:rPr>
      </w:pPr>
      <w:r w:rsidDel="00000000" w:rsidR="00000000" w:rsidRPr="00000000">
        <w:rPr>
          <w:color w:val="000000"/>
          <w:highlight w:val="white"/>
          <w:rtl w:val="0"/>
        </w:rPr>
        <w:t xml:space="preserve">(m) માનનીય સર્વોચ્ચ અદાલત અને આ માનનીય અદાલત દ્વારા તે કાયદો છે કે પેન્શન એ સરકારી કર્મચારીની મિલકત છે અને તે પુનરાવર્તિત પ્રકૃતિનું છે અને પેન્શનનો ઇનકાર એ પુનરાવર્તિત ઇજા છે. પ્રતિવાદીની કાર્યવાહી આમ ભારતના બંધારણની કલમ 300-A ની જોગવાઈનું ઉલ્લંઘન છે કારણ કે અરજદારને કાયદાની યોગ્ય પ્રક્રિયા વિના અને કુદરતી ન્યાયના સિદ્ધાંતોનું ગંભીર ઉલ્લંઘન કરીને અધિકારથી વંચિત રાખવામાં આવ્યો છે.</w:t>
        <w:br w:type="textWrapping"/>
      </w:r>
    </w:p>
    <w:p w:rsidR="00000000" w:rsidDel="00000000" w:rsidP="00000000" w:rsidRDefault="00000000" w:rsidRPr="00000000" w14:paraId="0000002C">
      <w:pPr>
        <w:spacing w:after="0" w:line="360" w:lineRule="auto"/>
        <w:rPr>
          <w:color w:val="000000"/>
          <w:highlight w:val="white"/>
        </w:rPr>
      </w:pPr>
      <w:r w:rsidDel="00000000" w:rsidR="00000000" w:rsidRPr="00000000">
        <w:rPr>
          <w:color w:val="000000"/>
          <w:highlight w:val="white"/>
          <w:rtl w:val="0"/>
        </w:rPr>
        <w:t xml:space="preserve">(n) કે પ્રતિવાદીઓની આખી કાર્યવાહી માત્ર અરજદારને તેના કાયદેસરના અધિકારોથી વંચિત રાખવાના ઉદ્દેશ્યથી ઉતાવળમાં લેવામાં આવી છે કારણ કે તે એક ભરતી હતો. </w:t>
        <w:br w:type="textWrapping"/>
        <w:br w:type="textWrapping"/>
        <w:t xml:space="preserve">3. અરજદાર પાસે હાલની રિટ પિટિશન દ્વારા આ નામદાર કોર્ટનો સંપર્ક કરવા સિવાય બીજો કોઈ ઝડપી અને અસરકારક ઉપાય ઉપલબ્ધ નથી. </w:t>
        <w:br w:type="textWrapping"/>
        <w:br w:type="textWrapping"/>
        <w:t xml:space="preserve">4. કે અરજદારે આ માનનીય અદાલત સમક્ષ અથવા ભારતની સર્વોચ્ચ અદાલત સમક્ષ સમાન અથવા સમાન આધારો પર અન્ય કોઈ રિટ અરજી દાખલ કરી નથી. </w:t>
        <w:br w:type="textWrapping"/>
        <w:br w:type="textWrapping"/>
        <w:t xml:space="preserve">5. તેથી, અરજદાર પ્રાર્થના કરે છે કે નીચેની રાહતો માટે યોગ્ય રિટ, ઓર્ડર અથવા દિશાનિર્દેશો જારી કરવામાં આવે:- ( </w:t>
        <w:br w:type="textWrapping"/>
        <w:br w:type="textWrapping"/>
        <w:t xml:space="preserve">a) પ્રતિબંધિત આદેશોને રદ કરો P ________________________.</w:t>
        <w:br w:type="textWrapping"/>
      </w:r>
    </w:p>
    <w:p w:rsidR="00000000" w:rsidDel="00000000" w:rsidP="00000000" w:rsidRDefault="00000000" w:rsidRPr="00000000" w14:paraId="0000002D">
      <w:pPr>
        <w:spacing w:after="0" w:line="360" w:lineRule="auto"/>
        <w:rPr>
          <w:color w:val="000000"/>
          <w:highlight w:val="white"/>
        </w:rPr>
      </w:pPr>
      <w:r w:rsidDel="00000000" w:rsidR="00000000" w:rsidRPr="00000000">
        <w:rPr>
          <w:color w:val="000000"/>
          <w:highlight w:val="white"/>
          <w:rtl w:val="0"/>
        </w:rPr>
        <w:t xml:space="preserve">(b) પ્રતિવાદીઓને અરજદારને આર્મીમાં પુનઃ-નોંધણી કરવા માટે નિર્દેશિત કરો _______________, એટલે કે, સંપૂર્ણ પગાર અને અન્ય પરિણામી લાભો સાથે અમાન્ય કરવાની તારીખ કારણ કે અરજદારને મનસ્વી રીતે, ભેદભાવપૂર્વક અને બંધારણના સંપૂર્ણ ઉલ્લંઘનમાં અમાન્ય કરવામાં આવ્યો છે. અધિકારો અને કુદરતી ન્યાય અને તેના કોઈ દોષ વિના; અથવા;</w:t>
        <w:br w:type="textWrapping"/>
      </w:r>
    </w:p>
    <w:p w:rsidR="00000000" w:rsidDel="00000000" w:rsidP="00000000" w:rsidRDefault="00000000" w:rsidRPr="00000000" w14:paraId="0000002E">
      <w:pPr>
        <w:spacing w:after="0" w:line="360" w:lineRule="auto"/>
        <w:rPr>
          <w:color w:val="000000"/>
          <w:highlight w:val="white"/>
        </w:rPr>
      </w:pPr>
      <w:r w:rsidDel="00000000" w:rsidR="00000000" w:rsidRPr="00000000">
        <w:rPr>
          <w:color w:val="000000"/>
          <w:highlight w:val="white"/>
          <w:rtl w:val="0"/>
        </w:rPr>
        <w:t xml:space="preserve">(c) અરજદારને અરજદારને વિકલાંગતા પેન્શન તેમજ કાયદા/નિયમો હેઠળ સ્વીકાર્ય તરીકે સેવા પેન્શન આપવાનો નિર્દેશ આપો, કારણ કે અરજદારે તાલીમ અને સેવા દરમિયાન અને તેની અમાન્યતાનું કારણ બનેલા રોગનો સંપર્ક કર્યો છે અને 18% દરના વ્યાજ સાથે અને અન્ય પરિણામી લાભો સાથે સેવાની શરતોને આભારી છે અને તેના કારણે વધારો થાય છે;</w:t>
        <w:br w:type="textWrapping"/>
      </w:r>
    </w:p>
    <w:p w:rsidR="00000000" w:rsidDel="00000000" w:rsidP="00000000" w:rsidRDefault="00000000" w:rsidRPr="00000000" w14:paraId="0000002F">
      <w:pPr>
        <w:spacing w:after="0" w:line="360" w:lineRule="auto"/>
        <w:rPr>
          <w:color w:val="000000"/>
          <w:highlight w:val="white"/>
        </w:rPr>
      </w:pPr>
      <w:r w:rsidDel="00000000" w:rsidR="00000000" w:rsidRPr="00000000">
        <w:rPr>
          <w:color w:val="000000"/>
          <w:highlight w:val="white"/>
          <w:rtl w:val="0"/>
        </w:rPr>
        <w:t xml:space="preserve">(d) પ્રતિવાદીઓને આ માનનીય અદાલત દ્વારા અવલોકન માટે તમામ સંબંધિત રેકોર્ડ્સ, ખાસ કરીને તબીબી રેકોર્ડ્સ રજૂ કરવા માટે નિર્દેશિત કરો;</w:t>
        <w:br w:type="textWrapping"/>
      </w:r>
    </w:p>
    <w:p w:rsidR="00000000" w:rsidDel="00000000" w:rsidP="00000000" w:rsidRDefault="00000000" w:rsidRPr="00000000" w14:paraId="00000030">
      <w:pPr>
        <w:spacing w:after="0" w:line="360" w:lineRule="auto"/>
        <w:rPr>
          <w:color w:val="000000"/>
          <w:highlight w:val="white"/>
        </w:rPr>
      </w:pPr>
      <w:r w:rsidDel="00000000" w:rsidR="00000000" w:rsidRPr="00000000">
        <w:rPr>
          <w:color w:val="000000"/>
          <w:highlight w:val="white"/>
          <w:rtl w:val="0"/>
        </w:rPr>
        <w:t xml:space="preserve">(e) અરજદારને આ રિટ પિટિશનની કિંમતની મંજૂરી આપો, અને;</w:t>
        <w:br w:type="textWrapping"/>
      </w:r>
    </w:p>
    <w:p w:rsidR="00000000" w:rsidDel="00000000" w:rsidP="00000000" w:rsidRDefault="00000000" w:rsidRPr="00000000" w14:paraId="00000031">
      <w:pPr>
        <w:spacing w:after="0" w:line="360" w:lineRule="auto"/>
        <w:rPr>
          <w:color w:val="000000"/>
          <w:highlight w:val="white"/>
        </w:rPr>
      </w:pPr>
      <w:r w:rsidDel="00000000" w:rsidR="00000000" w:rsidRPr="00000000">
        <w:rPr>
          <w:color w:val="000000"/>
          <w:highlight w:val="white"/>
          <w:rtl w:val="0"/>
        </w:rPr>
        <w:t xml:space="preserve">(f) અરજદારની તરફેણમાં કેસના તથ્યો અને સંજોગોમાં યોગ્ય અને યોગ્ય જણાતા આવા અન્ય આદેશો પસાર કરવા અથવા આવા અન્ય આદેશો પસાર કરવા અને ન્યાય કરવામાં આવે.</w:t>
      </w:r>
    </w:p>
    <w:p w:rsidR="00000000" w:rsidDel="00000000" w:rsidP="00000000" w:rsidRDefault="00000000" w:rsidRPr="00000000" w14:paraId="0000003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center"/>
        <w:rPr>
          <w:color w:val="000000"/>
          <w:highlight w:val="white"/>
        </w:rPr>
      </w:pPr>
      <w:r w:rsidDel="00000000" w:rsidR="00000000" w:rsidRPr="00000000">
        <w:rPr>
          <w:color w:val="000000"/>
          <w:highlight w:val="white"/>
          <w:rtl w:val="0"/>
        </w:rPr>
        <w:t xml:space="preserve">અને દયાના આ કાર્ય માટે, ફરજ બાઉન્ડમાં નમ્ર અરજદાર, હંમેશા પ્રાર્થના કરશે.</w:t>
      </w:r>
    </w:p>
    <w:p w:rsidR="00000000" w:rsidDel="00000000" w:rsidP="00000000" w:rsidRDefault="00000000" w:rsidRPr="00000000" w14:paraId="00000034">
      <w:pPr>
        <w:spacing w:after="0" w:line="360" w:lineRule="auto"/>
        <w:rPr>
          <w:color w:val="000000"/>
          <w:highlight w:val="white"/>
        </w:rPr>
      </w:pPr>
      <w:r w:rsidDel="00000000" w:rsidR="00000000" w:rsidRPr="00000000">
        <w:rPr>
          <w:color w:val="000000"/>
          <w:highlight w:val="white"/>
          <w:rtl w:val="0"/>
        </w:rPr>
        <w:br w:type="textWrapping"/>
        <w:t xml:space="preserve">ચેન્નાઈ </w:t>
        <w:br w:type="textWrapping"/>
        <w:br w:type="textWrapping"/>
        <w:t xml:space="preserve">પીટીશનર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3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6">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7">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8">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હાઈકોર્ટ</w:t>
      </w:r>
    </w:p>
    <w:p w:rsidR="00000000" w:rsidDel="00000000" w:rsidP="00000000" w:rsidRDefault="00000000" w:rsidRPr="00000000" w14:paraId="00000039">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3A">
      <w:pPr>
        <w:spacing w:after="0" w:line="360" w:lineRule="auto"/>
        <w:jc w:val="center"/>
        <w:rPr>
          <w:color w:val="000000"/>
          <w:highlight w:val="white"/>
        </w:rPr>
      </w:pPr>
      <w:r w:rsidDel="00000000" w:rsidR="00000000" w:rsidRPr="00000000">
        <w:rPr>
          <w:color w:val="000000"/>
          <w:highlight w:val="white"/>
          <w:rtl w:val="0"/>
        </w:rPr>
        <w:t xml:space="preserve">CWP નંબર: 2004 નું ______</w:t>
      </w:r>
    </w:p>
    <w:p w:rsidR="00000000" w:rsidDel="00000000" w:rsidP="00000000" w:rsidRDefault="00000000" w:rsidRPr="00000000" w14:paraId="0000003B">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3C">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3D">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3E">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3F">
      <w:pPr>
        <w:spacing w:after="0" w:line="360" w:lineRule="auto"/>
        <w:jc w:val="center"/>
        <w:rPr>
          <w:color w:val="000000"/>
          <w:highlight w:val="white"/>
        </w:rPr>
      </w:pPr>
      <w:r w:rsidDel="00000000" w:rsidR="00000000" w:rsidRPr="00000000">
        <w:rPr>
          <w:color w:val="000000"/>
          <w:highlight w:val="white"/>
          <w:rtl w:val="0"/>
        </w:rPr>
        <w:t xml:space="preserve">ભારતના બંધારણની કલમ 226/227 હેઠળ સિવિલ રિટ પિટિશનના સમર્થનમાં એફિડેવિટ.</w:t>
      </w:r>
    </w:p>
    <w:p w:rsidR="00000000" w:rsidDel="00000000" w:rsidP="00000000" w:rsidRDefault="00000000" w:rsidRPr="00000000" w14:paraId="00000040">
      <w:pPr>
        <w:spacing w:after="0" w:line="360" w:lineRule="auto"/>
        <w:rPr>
          <w:color w:val="000000"/>
          <w:highlight w:val="white"/>
        </w:rPr>
      </w:pPr>
      <w:r w:rsidDel="00000000" w:rsidR="00000000" w:rsidRPr="00000000">
        <w:rPr>
          <w:color w:val="000000"/>
          <w:highlight w:val="white"/>
          <w:rtl w:val="0"/>
        </w:rPr>
        <w:br w:type="textWrapping"/>
        <w:br w:type="textWrapping"/>
        <w:t xml:space="preserve">હું, _______________________________, આથી ગંભીરતાપૂર્વક એકરાર કરું છું અને નીચે મુજબ જાહેર કરું છું: </w:t>
        <w:br w:type="textWrapping"/>
        <w:br w:type="textWrapping"/>
        <w:t xml:space="preserve">1. કે સાથેની રિટ પિટિશન મારી સૂચનાઓ હેઠળ તૈયાર કરવામાં આવી છે. </w:t>
        <w:br w:type="textWrapping"/>
        <w:br w:type="textWrapping"/>
        <w:t xml:space="preserve">2. કે સાથેની રિટ પિટિશનના ફકરા 1 થી _________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41">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2">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3">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4">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5">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46">
      <w:pPr>
        <w:spacing w:after="0" w:line="360" w:lineRule="auto"/>
        <w:jc w:val="center"/>
        <w:rPr>
          <w:color w:val="000000"/>
          <w:highlight w:val="white"/>
        </w:rPr>
      </w:pPr>
      <w:r w:rsidDel="00000000" w:rsidR="00000000" w:rsidRPr="00000000">
        <w:rPr>
          <w:color w:val="000000"/>
          <w:highlight w:val="white"/>
          <w:rtl w:val="0"/>
        </w:rPr>
        <w:t xml:space="preserve">સીએમપી નંબર: 2004નો ______ સીડબ્લ્યુપી નંબર: 2004નો ______</w:t>
      </w:r>
    </w:p>
    <w:p w:rsidR="00000000" w:rsidDel="00000000" w:rsidP="00000000" w:rsidRDefault="00000000" w:rsidRPr="00000000" w14:paraId="00000047">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48">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49">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4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4B">
      <w:pPr>
        <w:spacing w:after="0" w:line="360" w:lineRule="auto"/>
        <w:jc w:val="center"/>
        <w:rPr>
          <w:color w:val="000000"/>
          <w:highlight w:val="white"/>
        </w:rPr>
      </w:pPr>
      <w:r w:rsidDel="00000000" w:rsidR="00000000" w:rsidRPr="00000000">
        <w:rPr>
          <w:color w:val="000000"/>
          <w:highlight w:val="white"/>
          <w:rtl w:val="0"/>
        </w:rPr>
        <w:t xml:space="preserve">સાત દિવસની નોટિસ ઑફ મોશન સાથે ડિસ્પેન્સિંગ માટે રિટ નિયમોના નિયમ 2 હેઠળની અરજી</w:t>
      </w:r>
    </w:p>
    <w:p w:rsidR="00000000" w:rsidDel="00000000" w:rsidP="00000000" w:rsidRDefault="00000000" w:rsidRPr="00000000" w14:paraId="0000004C">
      <w:pPr>
        <w:spacing w:after="0" w:line="360" w:lineRule="auto"/>
        <w:rPr>
          <w:color w:val="000000"/>
          <w:highlight w:val="white"/>
        </w:rPr>
      </w:pPr>
      <w:r w:rsidDel="00000000" w:rsidR="00000000" w:rsidRPr="00000000">
        <w:rPr>
          <w:color w:val="000000"/>
          <w:highlight w:val="white"/>
          <w:rtl w:val="0"/>
        </w:rPr>
        <w:br w:type="textWrapping"/>
        <w:br w:type="textWrapping"/>
        <w:t xml:space="preserve">આદરપૂર્વક શેવેથ: </w:t>
        <w:br w:type="textWrapping"/>
        <w:br w:type="textWrapping"/>
        <w:t xml:space="preserve">1. કે અરજદાર/અરજદારે આ નામદાર કોર્ટમાં ઉપરોક્ત રિટ અરજી દાખલ કરી છે. </w:t>
        <w:br w:type="textWrapping"/>
        <w:br w:type="textWrapping"/>
        <w:t xml:space="preserve">2. કે રિટ પિટિશનમાં કરાયેલા આક્ષેપો અને તેની સાથે જોડાયેલા દસ્તાવેજોના અવલોકન પરથી સ્પષ્ટ થાય છે કે આ બાબત તાકીદની છે અને ન્યાયના હિતમાં સાત દિવસની નોટિસનો અમલ જરૂરી છે. </w:t>
        <w:br w:type="textWrapping"/>
        <w:br w:type="textWrapping"/>
        <w:t xml:space="preserve">3. તેથી, પ્રાર્થના કરવામાં આવે છે કે આ અરજીને મંજૂરી આપવામાં આવે અને સાત દિવસની ગતિની નોટિસ અને રિટ પિટિશન તરત જ સૂચિબદ્ધ કરવામાં આવે. </w:t>
        <w:br w:type="textWrapping"/>
        <w:br w:type="textWrapping"/>
        <w:t xml:space="preserve">ચેન્નાઈ </w:t>
        <w:br w:type="textWrapping"/>
        <w:br w:type="textWrapping"/>
        <w:t xml:space="preserve">પિટિશનર/અરજદાર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4D">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4E">
      <w:pPr>
        <w:spacing w:after="0" w:line="36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4F">
      <w:pPr>
        <w:spacing w:after="0" w:line="360" w:lineRule="auto"/>
        <w:jc w:val="center"/>
        <w:rPr>
          <w:color w:val="000000"/>
          <w:highlight w:val="white"/>
        </w:rPr>
      </w:pPr>
      <w:r w:rsidDel="00000000" w:rsidR="00000000" w:rsidRPr="00000000">
        <w:rPr>
          <w:color w:val="000000"/>
          <w:highlight w:val="white"/>
          <w:rtl w:val="0"/>
        </w:rPr>
        <w:t xml:space="preserve">CMP નંબર: 2004 ના CWP નંબર: 2004 ના ______</w:t>
      </w:r>
    </w:p>
    <w:p w:rsidR="00000000" w:rsidDel="00000000" w:rsidP="00000000" w:rsidRDefault="00000000" w:rsidRPr="00000000" w14:paraId="00000050">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51">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52">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53">
      <w:pPr>
        <w:spacing w:after="0" w:line="360" w:lineRule="auto"/>
        <w:jc w:val="center"/>
        <w:rPr>
          <w:color w:val="000000"/>
          <w:highlight w:val="white"/>
        </w:rPr>
      </w:pPr>
      <w:r w:rsidDel="00000000" w:rsidR="00000000" w:rsidRPr="00000000">
        <w:rPr>
          <w:color w:val="000000"/>
          <w:highlight w:val="white"/>
          <w:rtl w:val="0"/>
        </w:rPr>
        <w:t xml:space="preserve">રિટ નિયમોના નિયમ 2 હેઠળ અરજીના સમર્થનમાં એફિડેવિટ.</w:t>
      </w:r>
    </w:p>
    <w:p w:rsidR="00000000" w:rsidDel="00000000" w:rsidP="00000000" w:rsidRDefault="00000000" w:rsidRPr="00000000" w14:paraId="00000054">
      <w:pPr>
        <w:spacing w:after="0" w:line="360" w:lineRule="auto"/>
        <w:rPr>
          <w:color w:val="000000"/>
          <w:highlight w:val="white"/>
        </w:rPr>
      </w:pPr>
      <w:r w:rsidDel="00000000" w:rsidR="00000000" w:rsidRPr="00000000">
        <w:rPr>
          <w:color w:val="000000"/>
          <w:highlight w:val="white"/>
          <w:rtl w:val="0"/>
        </w:rPr>
        <w:br w:type="textWrapping"/>
        <w:br w:type="textWrapping"/>
        <w:t xml:space="preserve">હું, 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3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55">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6">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7">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8">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9">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5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5B">
      <w:pPr>
        <w:spacing w:after="0" w:line="360" w:lineRule="auto"/>
        <w:jc w:val="center"/>
        <w:rPr>
          <w:color w:val="000000"/>
          <w:highlight w:val="white"/>
        </w:rPr>
      </w:pPr>
      <w:r w:rsidDel="00000000" w:rsidR="00000000" w:rsidRPr="00000000">
        <w:rPr>
          <w:color w:val="000000"/>
          <w:highlight w:val="white"/>
          <w:rtl w:val="0"/>
        </w:rPr>
        <w:t xml:space="preserve">CMP નંબર: 2004 ના CWP નંબર: 2004 ના ______</w:t>
      </w:r>
    </w:p>
    <w:p w:rsidR="00000000" w:rsidDel="00000000" w:rsidP="00000000" w:rsidRDefault="00000000" w:rsidRPr="00000000" w14:paraId="0000005C">
      <w:pPr>
        <w:spacing w:after="0" w:line="360" w:lineRule="auto"/>
        <w:rPr>
          <w:color w:val="000000"/>
          <w:highlight w:val="white"/>
        </w:rPr>
      </w:pPr>
      <w:r w:rsidDel="00000000" w:rsidR="00000000" w:rsidRPr="00000000">
        <w:rPr>
          <w:color w:val="000000"/>
          <w:highlight w:val="white"/>
          <w:rtl w:val="0"/>
        </w:rPr>
        <w:br w:type="textWrapping"/>
        <w:t xml:space="preserve">અરજદાર/અરજદાર</w:t>
      </w:r>
    </w:p>
    <w:p w:rsidR="00000000" w:rsidDel="00000000" w:rsidP="00000000" w:rsidRDefault="00000000" w:rsidRPr="00000000" w14:paraId="0000005D">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5E">
      <w:pPr>
        <w:spacing w:after="0" w:line="360" w:lineRule="auto"/>
        <w:rPr>
          <w:color w:val="000000"/>
          <w:highlight w:val="white"/>
        </w:rPr>
      </w:pPr>
      <w:r w:rsidDel="00000000" w:rsidR="00000000" w:rsidRPr="00000000">
        <w:rPr>
          <w:color w:val="000000"/>
          <w:highlight w:val="white"/>
          <w:rtl w:val="0"/>
        </w:rPr>
        <w:br w:type="textWrapping"/>
        <w:t xml:space="preserve">ઉત્તરદાતાઓ/બિન-અરજદારો</w:t>
      </w:r>
    </w:p>
    <w:p w:rsidR="00000000" w:rsidDel="00000000" w:rsidP="00000000" w:rsidRDefault="00000000" w:rsidRPr="00000000" w14:paraId="0000005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0">
      <w:pPr>
        <w:spacing w:after="0" w:line="360" w:lineRule="auto"/>
        <w:jc w:val="center"/>
        <w:rPr>
          <w:color w:val="000000"/>
          <w:highlight w:val="white"/>
        </w:rPr>
      </w:pPr>
      <w:r w:rsidDel="00000000" w:rsidR="00000000" w:rsidRPr="00000000">
        <w:rPr>
          <w:color w:val="000000"/>
          <w:highlight w:val="white"/>
          <w:rtl w:val="0"/>
        </w:rPr>
        <w:t xml:space="preserve">જાહેરાત વચગાળાના ઓર્ડર માટે રિટ નિયમોના નિયમ 4 હેઠળની અરજી</w:t>
      </w:r>
    </w:p>
    <w:p w:rsidR="00000000" w:rsidDel="00000000" w:rsidP="00000000" w:rsidRDefault="00000000" w:rsidRPr="00000000" w14:paraId="00000061">
      <w:pPr>
        <w:spacing w:after="0" w:line="360" w:lineRule="auto"/>
        <w:rPr>
          <w:color w:val="000000"/>
          <w:highlight w:val="white"/>
        </w:rPr>
      </w:pPr>
      <w:r w:rsidDel="00000000" w:rsidR="00000000" w:rsidRPr="00000000">
        <w:rPr>
          <w:color w:val="000000"/>
          <w:highlight w:val="white"/>
          <w:rtl w:val="0"/>
        </w:rPr>
        <w:t xml:space="preserve">આદરપૂર્વક શેવેથ: </w:t>
        <w:br w:type="textWrapping"/>
        <w:br w:type="textWrapping"/>
        <w:t xml:space="preserve">1. કે અરજદાર/અરજદારે આ નામદાર કોર્ટમાં ઉપરોક્ત રિટ અરજી દાખલ કરી છે. </w:t>
        <w:br w:type="textWrapping"/>
        <w:br w:type="textWrapping"/>
        <w:t xml:space="preserve">2. કે રિટ પિટિશનમાં કરાયેલા આક્ષેપો અને તેની સાથે જોડાયેલા દસ્તાવેજોના અવલોકન પર તે સ્પષ્ટ થાય છે કે અરજદાર/અરજદારની પ્રાથમિક દ્રષ્ટિએ તેમની તરફેણમાં ખૂબ જ સારો કેસ છે અને રિટ પિટિશન સફળ થવાની સંભાવના છે. સુવિધાનું સંતુલન અરજદારો/અરજદારોની તરફેણમાં છે. </w:t>
        <w:br w:type="textWrapping"/>
        <w:br w:type="textWrapping"/>
        <w:t xml:space="preserve">3. કે રિટ પિટિશનના પેન્ડિંગ દરમિયાન ન્યાયનું હિત માંગે છે __ </w:t>
        <w:br w:type="textWrapping"/>
        <w:br w:type="textWrapping"/>
        <w:t xml:space="preserve">4. તેથી, આ અરજીને મંજૂરી આપવામાં આવે અને ન્યાયના હિતમાં __ એવી પ્રાર્થના કરવામાં આવે છે. કેસની હકીકતો અને સંજોગોમાં આ માનનીય અદાલત દ્વારા યોગ્ય અને યોગ્ય માનવામાં આવે તો અરજદારોની તરફેણમાં આવા અન્ય આદેશો પણ પસાર કરવામાં આવી શકે છે. </w:t>
        <w:br w:type="textWrapping"/>
        <w:br w:type="textWrapping"/>
        <w:t xml:space="preserve">ચેન્નાઈ </w:t>
        <w:br w:type="textWrapping"/>
        <w:br w:type="textWrapping"/>
        <w:t xml:space="preserve">પિટિશનર/અરજદાર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62">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63">
      <w:pPr>
        <w:spacing w:after="0" w:line="36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64">
      <w:pPr>
        <w:spacing w:after="0" w:line="360" w:lineRule="auto"/>
        <w:jc w:val="center"/>
        <w:rPr>
          <w:color w:val="000000"/>
          <w:highlight w:val="white"/>
        </w:rPr>
      </w:pPr>
      <w:r w:rsidDel="00000000" w:rsidR="00000000" w:rsidRPr="00000000">
        <w:rPr>
          <w:color w:val="000000"/>
          <w:highlight w:val="white"/>
          <w:rtl w:val="0"/>
        </w:rPr>
        <w:t xml:space="preserve">CMP નંબર: 2004 ના CWP નંબર: __</w:t>
      </w:r>
    </w:p>
    <w:p w:rsidR="00000000" w:rsidDel="00000000" w:rsidP="00000000" w:rsidRDefault="00000000" w:rsidRPr="00000000" w14:paraId="00000065">
      <w:pPr>
        <w:spacing w:after="0" w:line="36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66">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67">
      <w:pPr>
        <w:spacing w:after="0" w:line="360" w:lineRule="auto"/>
        <w:rPr>
          <w:color w:val="000000"/>
          <w:highlight w:val="white"/>
        </w:rPr>
      </w:pPr>
      <w:r w:rsidDel="00000000" w:rsidR="00000000" w:rsidRPr="00000000">
        <w:rPr>
          <w:color w:val="000000"/>
          <w:highlight w:val="white"/>
          <w:rtl w:val="0"/>
        </w:rPr>
        <w:br w:type="textWrapping"/>
        <w:br w:type="textWrapping"/>
        <w:t xml:space="preserve">ઉત્તરદાતાઓ/બિન-અરજદારો</w:t>
      </w:r>
    </w:p>
    <w:p w:rsidR="00000000" w:rsidDel="00000000" w:rsidP="00000000" w:rsidRDefault="00000000" w:rsidRPr="00000000" w14:paraId="00000068">
      <w:pPr>
        <w:spacing w:after="0" w:line="360" w:lineRule="auto"/>
        <w:jc w:val="center"/>
        <w:rPr>
          <w:color w:val="000000"/>
          <w:highlight w:val="white"/>
        </w:rPr>
      </w:pPr>
      <w:r w:rsidDel="00000000" w:rsidR="00000000" w:rsidRPr="00000000">
        <w:rPr>
          <w:color w:val="000000"/>
          <w:highlight w:val="white"/>
          <w:rtl w:val="0"/>
        </w:rPr>
        <w:t xml:space="preserve">રિટ નિયમોના નિયમ 4 હેઠળ અરજીના સમર્થનમાં એફિડેવિટ.</w:t>
      </w:r>
    </w:p>
    <w:p w:rsidR="00000000" w:rsidDel="00000000" w:rsidP="00000000" w:rsidRDefault="00000000" w:rsidRPr="00000000" w14:paraId="00000069">
      <w:pPr>
        <w:spacing w:after="0" w:line="360" w:lineRule="auto"/>
        <w:rPr>
          <w:color w:val="000000"/>
          <w:highlight w:val="white"/>
        </w:rPr>
      </w:pPr>
      <w:r w:rsidDel="00000000" w:rsidR="00000000" w:rsidRPr="00000000">
        <w:rPr>
          <w:color w:val="000000"/>
          <w:highlight w:val="white"/>
          <w:rtl w:val="0"/>
        </w:rPr>
        <w:br w:type="textWrapping"/>
        <w:br w:type="textWrapping"/>
        <w:t xml:space="preserve">હું, 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4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છે અને તેનો કોઈપણ ભાગ ખોટો નથી અને તેમાં કંઈપણ સામગ્રી છુપાવવામાં આવી નથી. </w:t>
        <w:br w:type="textWrapping"/>
        <w:br w:type="textWrapping"/>
        <w:t xml:space="preserve">ચેન્નાઈ ખાતે આ ______ એ સમર્થન આપ્યું હતું. </w:t>
        <w:br w:type="textWrapping"/>
        <w:br w:type="textWrapping"/>
        <w:t xml:space="preserve">જુબાની આપનાર</w:t>
      </w:r>
    </w:p>
    <w:p w:rsidR="00000000" w:rsidDel="00000000" w:rsidP="00000000" w:rsidRDefault="00000000" w:rsidRPr="00000000" w14:paraId="0000006A">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B">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C">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D">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6E">
      <w:pPr>
        <w:spacing w:after="0" w:line="36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ઓર્ડર 7 નિયમ 13 (1) હેઠળ CPC</w:t>
      </w:r>
    </w:p>
    <w:p w:rsidR="00000000" w:rsidDel="00000000" w:rsidP="00000000" w:rsidRDefault="00000000" w:rsidRPr="00000000" w14:paraId="0000006F">
      <w:pPr>
        <w:spacing w:after="0" w:line="36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70">
      <w:pPr>
        <w:spacing w:after="0" w:line="360" w:lineRule="auto"/>
        <w:jc w:val="center"/>
        <w:rPr>
          <w:color w:val="000000"/>
          <w:highlight w:val="white"/>
        </w:rPr>
      </w:pPr>
      <w:r w:rsidDel="00000000" w:rsidR="00000000" w:rsidRPr="00000000">
        <w:rPr>
          <w:color w:val="000000"/>
          <w:highlight w:val="white"/>
          <w:rtl w:val="0"/>
        </w:rPr>
        <w:t xml:space="preserve">અરજદાર દ્વારા ફાઇલ કરાયેલ દસ્તાવેજોની સૂચિ</w:t>
      </w:r>
    </w:p>
    <w:p w:rsidR="00000000" w:rsidDel="00000000" w:rsidP="00000000" w:rsidRDefault="00000000" w:rsidRPr="00000000" w14:paraId="00000071">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72">
      <w:pPr>
        <w:spacing w:after="0" w:line="360" w:lineRule="auto"/>
        <w:jc w:val="center"/>
        <w:rPr>
          <w:color w:val="000000"/>
          <w:highlight w:val="white"/>
        </w:rPr>
      </w:pPr>
      <w:r w:rsidDel="00000000" w:rsidR="00000000" w:rsidRPr="00000000">
        <w:rPr>
          <w:color w:val="000000"/>
          <w:highlight w:val="white"/>
          <w:rtl w:val="0"/>
        </w:rPr>
        <w:t xml:space="preserve">કોર્ટ ઓફ: ચેન્નાઈ ખાતે TN ની માનનીય હાઈકોર્ટ</w:t>
      </w:r>
    </w:p>
    <w:p w:rsidR="00000000" w:rsidDel="00000000" w:rsidP="00000000" w:rsidRDefault="00000000" w:rsidRPr="00000000" w14:paraId="00000073">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74">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75">
      <w:pPr>
        <w:spacing w:after="0" w:line="360" w:lineRule="auto"/>
        <w:rPr>
          <w:color w:val="000000"/>
          <w:highlight w:val="white"/>
        </w:rPr>
      </w:pPr>
      <w:r w:rsidDel="00000000" w:rsidR="00000000" w:rsidRPr="00000000">
        <w:rPr>
          <w:color w:val="000000"/>
          <w:highlight w:val="white"/>
          <w:rtl w:val="0"/>
        </w:rPr>
        <w:br w:type="textWrapping"/>
        <w:br w:type="textWrapping"/>
        <w:t xml:space="preserve">સુનાવણીની તારીખ: ______ દાવો: CWP </w:t>
        <w:br w:type="textWrapping"/>
        <w:br w:type="textWrapping"/>
        <w:t xml:space="preserve">ઉત્પાદન તારીખ: ______ </w:t>
        <w:br w:type="textWrapping"/>
        <w:br w:type="textWrapping"/>
        <w:t xml:space="preserve">તારીખ: ______ </w:t>
        <w:br w:type="textWrapping"/>
        <w:br w:type="textWrapping"/>
        <w:t xml:space="preserve">વાદી/પ્રતિવાદી માટે વકીલ</w:t>
      </w:r>
    </w:p>
    <w:p w:rsidR="00000000" w:rsidDel="00000000" w:rsidP="00000000" w:rsidRDefault="00000000" w:rsidRPr="00000000" w14:paraId="00000076">
      <w:pPr>
        <w:spacing w:after="0" w:line="360" w:lineRule="auto"/>
        <w:jc w:val="center"/>
        <w:rPr>
          <w:color w:val="000000"/>
          <w:highlight w:val="white"/>
        </w:rPr>
      </w:pPr>
      <w:r w:rsidDel="00000000" w:rsidR="00000000" w:rsidRPr="00000000">
        <w:rPr>
          <w:color w:val="000000"/>
          <w:highlight w:val="white"/>
          <w:rtl w:val="0"/>
        </w:rPr>
        <w:t xml:space="preserve">ચેન્નાઈ ખાતે TN હાઈકોર્ટમાં</w:t>
      </w:r>
    </w:p>
    <w:p w:rsidR="00000000" w:rsidDel="00000000" w:rsidP="00000000" w:rsidRDefault="00000000" w:rsidRPr="00000000" w14:paraId="00000077">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78">
      <w:pPr>
        <w:spacing w:after="0" w:line="360" w:lineRule="auto"/>
        <w:jc w:val="center"/>
        <w:rPr>
          <w:color w:val="000000"/>
          <w:highlight w:val="white"/>
        </w:rPr>
      </w:pPr>
      <w:r w:rsidDel="00000000" w:rsidR="00000000" w:rsidRPr="00000000">
        <w:rPr>
          <w:color w:val="000000"/>
          <w:highlight w:val="white"/>
          <w:rtl w:val="0"/>
        </w:rPr>
        <w:t xml:space="preserve">મેમોનો ઉલ્લેખ કરો</w:t>
      </w:r>
    </w:p>
    <w:p w:rsidR="00000000" w:rsidDel="00000000" w:rsidP="00000000" w:rsidRDefault="00000000" w:rsidRPr="00000000" w14:paraId="00000079">
      <w:pPr>
        <w:spacing w:after="0" w:line="360" w:lineRule="auto"/>
        <w:rPr/>
      </w:pPr>
      <w:bookmarkStart w:colFirst="0" w:colLast="0" w:name="_heading=h.gjdgxs" w:id="0"/>
      <w:bookmarkEnd w:id="0"/>
      <w:r w:rsidDel="00000000" w:rsidR="00000000" w:rsidRPr="00000000">
        <w:rPr>
          <w:color w:val="000000"/>
          <w:highlight w:val="white"/>
          <w:rtl w:val="0"/>
        </w:rPr>
        <w:br w:type="textWrapping"/>
        <w:br w:type="textWrapping"/>
        <w:t xml:space="preserve">1. કેસની સંખ્યા અને પ્રકૃતિ: ______ ______ વિ ______ </w:t>
        <w:br w:type="textWrapping"/>
        <w:br w:type="textWrapping"/>
        <w:t xml:space="preserve">2. પોસ્ટિંગ માંગનાર પક્ષ: અરજદાર/અપીલકર્તા </w:t>
        <w:br w:type="textWrapping"/>
        <w:br w:type="textWrapping"/>
        <w:t xml:space="preserve">3. ના એડવોકેટનું નામ: ______, પોસ્ટિંગની માંગ કરનાર એડવોકેટ પક્ષ. </w:t>
        <w:br w:type="textWrapping"/>
        <w:br w:type="textWrapping"/>
        <w:t xml:space="preserve">4. એડવોકેટનું નામ: ______ સામે પક્ષે હાજર રહેવું </w:t>
        <w:br w:type="textWrapping"/>
        <w:br w:type="textWrapping"/>
        <w:t xml:space="preserve">5. માટે ઉલ્લેખ: મોશન/એડમિશન/ઓર્ડર્સ. </w:t>
        <w:br w:type="textWrapping"/>
        <w:br w:type="textWrapping"/>
        <w:t xml:space="preserve">6. ઉલ્લેખ માટેનું કારણ:______ </w:t>
        <w:br w:type="textWrapping"/>
        <w:br w:type="textWrapping"/>
        <w:t xml:space="preserve">7. જે તારીખે પોસ્ટિંગ માંગવામાં આવ્યું છે:______ </w:t>
        <w:br w:type="textWrapping"/>
        <w:br w:type="textWrapping"/>
        <w:t xml:space="preserve">ચેન્નાઈ </w:t>
        <w:br w:type="textWrapping"/>
        <w:br w:type="textWrapping"/>
        <w:t xml:space="preserve">______ </w:t>
        <w:br w:type="textWrapping"/>
        <w:br w:type="textWrapping"/>
        <w:t xml:space="preserve">એડવોકેટ</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942F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IUeP9c43frvuv1n8/qyts0ppA==">CgMxLjAyCGguZ2pkZ3hzOAByITFUbGZFN0RIa3VvMUN5cW13VWhLc210ZTZYMFRsOE5MNA==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2018-03-07T14:19:00Z</dcterms:created>
  <dc:creator>Lenovo</dc:creator>
</cp:coreProperties>
</file>