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E1" w:rsidRPr="00AA1A24" w:rsidRDefault="007B0CE1" w:rsidP="007B0CE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न्यायाधिकरणाच्या आदेशाविरुद्ध </w:t>
      </w: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</w:rPr>
        <w:t xml:space="preserve">हायकोर्टात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</w:rPr>
        <w:t xml:space="preserve">रिट</w:t>
      </w:r>
      <w:proofErr xmlns:w="http://schemas.openxmlformats.org/wordprocessingml/2006/main" w:type="gramStart"/>
    </w:p>
    <w:p w:rsidR="007B0CE1" w:rsidRPr="007B0CE1" w:rsidRDefault="007B0CE1" w:rsidP="007B0CE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B0CE1" w:rsidRPr="007B0CE1" w:rsidRDefault="007B0CE1" w:rsidP="007B0CE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येथील TN च्या माननीय उच्च न्यायालयात</w:t>
      </w:r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CWP क्रमांक: 2004 चा _______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याचिकाकर्ते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कार्यक्रमांची यादी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तारखा_______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घटना _______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वकिल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चेन्नई येथील TN च्या माननीय उच्च न्यायालयात</w:t>
      </w:r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CWP क्रमांक: 2004 चा _______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याचिकाकर्ते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योग्य रिट, ऑर्डर किंवा निर्देशांसाठी भारताच्या संविधानाच्या अनुच्छेद 226/227 अंतर्गत सिव्हिल रिट याचिका</w:t>
      </w:r>
    </w:p>
    <w:p w:rsid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याचिकाकर्ते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AA1A24" w:rsidRDefault="00AA1A24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____________ </w:t>
      </w:r>
      <w:r xmlns:w="http://schemas.openxmlformats.org/wordprocessingml/2006/main" w:rsidR="007B0CE1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B0CE1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B0CE1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द्वारे, वकील आदरपूर्वक </w:t>
      </w:r>
      <w:proofErr xmlns:w="http://schemas.openxmlformats.org/wordprocessingml/2006/main" w:type="spellStart"/>
      <w:r xmlns:w="http://schemas.openxmlformats.org/wordprocessingml/2006/main" w:rsidR="007B0CE1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="007B0CE1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;</w:t>
      </w:r>
      <w:r xmlns:w="http://schemas.openxmlformats.org/wordprocessingml/2006/main" w:rsidR="007B0CE1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1. तुमचा लॉर्डशिपचा नम्र याचिकाकर्ता भारताचा नागरिक आहे आणि यापुढे नमूद केलेल्या कारणास्तव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न्यायालयासमोर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सध्याची रिट याचिका दाखल करण्याचा आणि ठेवण्याचा अधिकार आहे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2. _______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ग्राउंड्स</w:t>
      </w:r>
    </w:p>
    <w:p w:rsidR="00AA1A24" w:rsidRDefault="007B0CE1" w:rsidP="005F7807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न्यायालयाच्या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असाधारण अधिकार क्षेत्राचा वापर करत आहे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आणि खालील कारणास्तव इतरांमध्‍ये आनंद मिळवण्‍याची मागणी करत आहे ज्यापैकी प्रत्येकाचा पूर्वग्रह न ठेवता आणि इतरांपेक्षा स्वतंत्र आहे:-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(अ) _____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(ब) ते न्यायाधिकरणाने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रेकॉर्डवरील पुराव्यांची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चुकीची प्रशंसा केली आहे आणि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कायद्यातील तरतुदी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चुकीच्या पद्धतीने लागू केल्या आहेत. (c) खालील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न्यायाधिकरणाने दिलेल्या निर्णयाच्या संदर्भात नैसर्गिक न्यायाच्या नियमांचे उल्लंघन झाले आहे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(d) निर्णय घेताना ज्या कार्यपद्धतींचे पालन करणे आवश्यक होते ते पाळले गेले नाहीत.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(e) 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की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न्यायाधिकरणाला निर्णय घेण्याचे अधिकार क्षेत्र नव्हते.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(f) ____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की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ज्याच्या अनुषंगाने तो निर्णय घ्यायचा होता त्या कायद्याद्वारे हा निर्णय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अधिकृत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नव्हता .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(g) निर्णय घेणे हे कायद्याने प्रदान केलेल्या अधिकारांच्या अयोग्य वापरावर होते ज्याच्या अनुषंगाने तो करणे अपेक्षित होते. (h)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निर्णयाच्या रेकॉर्डवर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त्रुटी दिसली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किंवा नसली तरीही त्या निर्णयामध्ये कायद्याची चूक झाली .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) _______________________________________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निर्णय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फसवणुकीमुळे किंवा प्रभावित झाला होता;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(j) निर्णय घेण्याचे समर्थन करण्यासाठी कोणताही पुरावा किंवा इतर सामग्री नव्हती.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(k) निर्णय अन्यथा कायद्याच्या विरुद्ध होता.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(l) सत्तेचा वापर करताना अप्रासंगिक विचारात घेणे.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(m) खालील न्यायाधिकरणाने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अधिकार वापरताना संबंधित विचारात घेण्यात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अपयशी ठरले आहे.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(n) तो 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ज्या हेतूसाठी अधिकार प्रदान केले जातात त्या उद्देशाव्यतिरिक्त अन्य हेतूसाठी अधिकारांचा वापर.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(o) 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 वाईट विश्वासाने विवेकाधीन शक्तींचा वापर.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(p) _ ___________________________________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दुसर्या व्यक्तीच्या विवेकबुद्धीनुसार किंवा आदेशानुसार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वैयक्तिक विवेकाधिकाराचा </w:t>
      </w:r>
      <w:proofErr xmlns:w="http://schemas.openxmlformats.org/wordprocessingml/2006/main" w:type="gramEnd"/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वापर .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(q) ___________________________________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तपशील प्रकरणाच्या गुणवत्तेचा विचार न करता नियम किंवा धोरणानुसार विवेकाधीन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अधिकारांचा </w:t>
      </w:r>
      <w:proofErr xmlns:w="http://schemas.openxmlformats.org/wordprocessingml/2006/main" w:type="gramEnd"/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वापर .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(r) ______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अशा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अधिकारांचा वापर जो अवाजवी आहे की कोणत्याही वाजवी व्यक्तीने अशा अधिकारांचा वापर केला नसता.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(s) ______ शक्तीचा अशा प्रकारे व्यायाम करणे की शक्तींच्या वापराचा परिणाम अनिश्चित आहे.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(t) ____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 शक्तीचा इतर कोणताही व्यायाम अशा प्रकारे 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 अधिकारांचा दुरुपयोग.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(u) 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softHyphen xmlns:w="http://schemas.openxmlformats.org/wordprocessingml/2006/main"/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____ ज्या व्यक्तीने निर्णय घेतला त्याने कायद्याने त्या निर्णयापर्यंत पोहोचणे आवश्यक होते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फक्त जर एखादी विशिष्ट बाब स्थापित केली गेली असेल आणि कोणताही पुरावा किंवा इतर सामग्री नसेल [ज्या तथ्यांसह तो नोटीस घेण्यास पात्र होता] ज्यातून तो प्रकरण प्रस्थापित झाले आहे किंवा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(v) ____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 ज्या व्यक्तीने विशिष्ट वस्तुस्थितीच्या अस्तित्वावर आधारित निर्णय घेतला आणि ती वस्तुस्थिती अस्तित्वात नव्हती यावर वाजवी समाधानी असू शकते. (w) खालील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न्यायाधिकरणाचा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आदेश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सर्वोच्च न्यायालयाने आणि या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न्यायालयाने खटल्यांच्या प्रकरणांमध्ये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घालून दिलेल्या कायद्याच्या सुयोग्य तत्त्वांच्या विरुद्ध आहे .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3. याचिकाकर्त्याकडे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सध्याच्या रिट याचिकेद्वारे या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न्यायालयाकडे जाण्याशिवाय दुसरा कोणताही जलद आणि प्रभावी उपाय उपलब्ध नाही.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4. याचिकाकर्त्याने या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न्यायालयासमोर किंवा भारताच्या सर्वोच्च न्यायालयासमोर समान किंवा तत्सम कारणास्तव कोणतीही अन्य रिट याचिका दाखल केलेली नाही.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5. त्यामुळे याचिकाकर्त्याने खालील दिलासा देण्यासाठी योग्य रिट, आदेश किंवा निर्देश जारी करावेत अशी प्रार्थना केली आहे:-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(अ) आरोपित आदेश रद्द करा 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 ;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(b) प्रतिसादकर्त्यांना निर्देशित करा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 ; (c) खालील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न्यायाधिकरणाकडून या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न्यायालयाच्या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अवलोकनासाठी आणि खालील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न्यायाधिकरणाचा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अस्पष्ट आदेश बाजूला ठेवण्यासाठी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रेकॉर्ड मागवा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__; (d) प्रतिवादींना या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न्यायालयाद्वारे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अवलोकनासाठी उत्तरासह सर्व संबंधित नोंदी सादर करण्याचे निर्देश द्या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;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(इ) याचिकाकर्त्याला या रिट याचिकेची किंमत द्या, आणि; (f)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याचिकाकर्त्याच्या बाजूने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खटल्यातील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तथ्ये आणि परिस्थितीत योग्य आणि योग्य वाटेल असे इतर आदेश द्या किंवा न्याय द्या .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आणि दयाळूपणाच्या या कृतीसाठी, कर्तव्याच्या बंधनात नम्र याचिकाकर्ता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कधीही प्रार्थना करेल.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चेन्नई येथील TN च्या माननीय उच्च न्यायालयात</w:t>
      </w:r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WP क्रमांक: 2004 चा ________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याचिकाकर्ते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भारतीय संविधानाच्या अनुच्छेद 226/227 अंतर्गत दिवाणी रिट याचिकेच्या समर्थनार्थ प्रतिज्ञापत्र.</w:t>
      </w:r>
      <w:proofErr xmlns:w="http://schemas.openxmlformats.org/wordprocessingml/2006/main" w:type="gramEnd"/>
    </w:p>
    <w:p w:rsid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,_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_______________________________, याद्वारे गंभीरपणे प्रतिज्ञा करतो आणि खालीलप्रमाणे घोषित करतो: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1. सोबतची रिट याचिका माझ्या निर्देशानुसार तयार केली गेली आहे. 2.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सोबतच्या रिट याचिकेच्या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पॅरा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1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ते _______________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योग्य आहे आणि</w:t>
      </w:r>
      <w:proofErr xmlns:w="http://schemas.openxmlformats.org/wordprocessingml/2006/main" w:type="spellStart"/>
    </w:p>
    <w:p w:rsid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माहितीनुसार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खरे .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3. मी यापुढे गंभीरपणे प्रतिज्ञा करतो आणि घोषित करतो की माझे हे प्रतिज्ञापत्र योग्य आहे आणि त्यातील कोणताही भाग खोटा नाही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त्यात काहीही दडवलेले नाही.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येथे याची पुष्टी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चेन्नई येथील TN च्या माननीय उच्च न्यायालयात</w:t>
      </w:r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CMP क्रमांक: 2004 चा CWP क्रमांक: 2004 च्या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याचिकाकर्ते/अर्जदार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सात दिवसांच्या मोशन नोटीससह वितरीत करण्यासाठी रिट नियमांच्या नियम 2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अंतर्गत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अर्ज</w:t>
      </w:r>
      <w:proofErr xmlns:w="http://schemas.openxmlformats.org/wordprocessingml/2006/main" w:type="gramStart"/>
    </w:p>
    <w:p w:rsidR="007B0CE1" w:rsidRPr="00AA1A24" w:rsidRDefault="007B0CE1" w:rsidP="00AA1A24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याचिकाकर्त्याने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/अर्जदाराने वर नमूद केलेली रिट याचिका या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न्यायालयात दाखल केली आहे.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2. रिट याचिकेत केलेले आरोप आणि त्यासोबत जोडलेल्या कागदपत्रांचे अवलोकन केल्यावर हे स्पष्ट होते की हे प्रकरण तातडीचे आहे आणि न्यायाच्या हितासाठी सात दिवसांची नोटीस बजावणे आवश्यक आहे.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3. त्यामुळे या अर्जाला परवानगी मिळावी आणि सात दिवसांच्या प्रस्तावाची नोटीस आणि रिट याचिका ताबडतोब सूचीबद्ध करण्यात यावी अशी प्रार्थना केली जाते.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याचिकाकर्ता/अर्जदार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4"/>
          <w:szCs w:val="44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चेन्नई येथील TN च्या माननीय उच्च न्यायालयात</w:t>
      </w:r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2004 चा CMP क्र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याचिकाकर्ता/अर्जदार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रिट नियमांच्या नियम 2 अंतर्गत अर्जाच्या समर्थनार्थ प्रतिज्ञापत्र</w:t>
      </w:r>
    </w:p>
    <w:p w:rsid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मी,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___________________________________, याद्वारे गंभीरपणे प्रतिज्ञा करतो आणि खालीलप्रमाणे घोषित करतो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सोबतचा अर्ज माझ्या सूचनेनुसार तयार करण्यात आला आहे.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 2.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सोबतच्या अर्जातील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पॅरा 1 ते 3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बरोबर आणि सत्य आहे</w:t>
      </w:r>
      <w:proofErr xmlns:w="http://schemas.openxmlformats.org/wordprocessingml/2006/main" w:type="spellStart"/>
    </w:p>
    <w:p w:rsid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माझे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ज्ञान.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3. मी यापुढे गंभीरपणे प्रतिज्ञा करतो आणि घोषित करतो की माझे हे प्रतिज्ञापत्र योग्य आहे आणि त्यातील कोणताही भाग खोटा नाही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त्यात काहीही दडवलेले नाही.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येथे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याची पुष्टी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चेन्नई येथील TN च्या माननीय उच्च न्यायालयात</w:t>
      </w:r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CMP क्रमांक: 2004 चा ______ CWP क्रमांक: 2004 चा ______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याचिकाकर्ता/अर्जदार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साठी CPC च्या कलम १५१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अंतर्गत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अर्ज</w:t>
      </w:r>
      <w:proofErr xmlns:w="http://schemas.openxmlformats.org/wordprocessingml/2006/main" w:type="gramStart"/>
    </w:p>
    <w:p w:rsidR="007B0CE1" w:rsidRPr="00AA1A24" w:rsidRDefault="007B0CE1" w:rsidP="00AA1A24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याचिकाकर्त्याने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/अर्जदाराने वर नमूद केलेली रिट याचिका या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न्यायालयात दाखल केली आहे. 2. रिट याचिकेत केलेले आरोप आणि त्यासोबत जोडलेल्या कागदपत्रांचा अभ्यास केल्यावर असे दिसून येते की याचिकाकर्त्या/अर्जदारांच्या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प्रथमदर्शनी एक चांगली केस आहे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आणि रिट याचिका यशस्वी होण्याची शक्यता आहे. सुविधेची शिल्लक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याचिकाकर्त्यांच्या/अर्जदारांच्या बाजूने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आहे .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3. रिट याचिका प्रलंबित असताना न्यायाच्या हिताची मागणी आहे 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4. त्यामुळे या अर्जाला परवानगी मिळावी आणि न्यायाच्या हितासाठी _______ ही प्रार्थना केली जाते.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खटल्यातील तथ्ये आणि परिस्थितीत या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न्यायालयाद्वारे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योग्य आणि योग्य वाटल्यास याचिकाकर्त्यांच्या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असे इतर आदेश देखील पारित केले जाऊ शकतात .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याचिकाकर्ता/अर्जदार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चेन्नई येथील TN च्या माननीय उच्च न्यायालयात</w:t>
      </w:r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CMP क्रमांक: 2004 चा CWP क्रमांक: 2004 च्या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याचिकाकर्ता/अर्जदार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CPC च्या कलम 151 अंतर्गत अर्जाच्या समर्थनार्थ प्रतिज्ञापत्र.</w:t>
      </w:r>
      <w:proofErr xmlns:w="http://schemas.openxmlformats.org/wordprocessingml/2006/main" w:type="gramEnd"/>
    </w:p>
    <w:p w:rsid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मी,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_________________________________, याद्वारे गंभीरपणे प्रतिज्ञा करतो आणि खालीलप्रमाणे घोषित करतो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सोबतचा अर्ज माझ्या सूचनेनुसार तयार करण्यात आला आहे.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 2.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सोबतच्या अर्जातील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पॅरा 1 ते 4 </w:t>
      </w:r>
      <w:proofErr xmlns:w="http://schemas.openxmlformats.org/wordprocessingml/2006/main" w:type="spell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योग्य आणि सत्य आहे</w:t>
      </w:r>
      <w:proofErr xmlns:w="http://schemas.openxmlformats.org/wordprocessingml/2006/main" w:type="spellStart"/>
    </w:p>
    <w:p w:rsid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माझे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ज्ञान.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3. मी यापुढे गंभीरपणे प्रतिज्ञा करतो आणि घोषित करतो की माझे हे प्रतिज्ञापत्र योग्य आहे आणि त्यातील कोणताही भाग खोटा नाही</w:t>
      </w:r>
    </w:p>
    <w:p w:rsidR="007B0CE1" w:rsidRPr="00AA1A24" w:rsidRDefault="007B0CE1" w:rsidP="007B0CE1">
      <w:pPr xmlns:w="http://schemas.openxmlformats.org/wordprocessingml/2006/main"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त्यात काहीही दडवलेले नाही.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येथे याची पुष्टी </w:t>
      </w:r>
      <w:proofErr xmlns:w="http://schemas.openxmlformats.org/wordprocessingml/2006/main" w:type="gramStart"/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_____________________.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</w:t>
      </w: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AA1A24" w:rsidRDefault="00AA1A24" w:rsidP="007B0CE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F7807" w:rsidRDefault="005F7807" w:rsidP="007B0CE1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ऑर्डर 7 नियम 13 [1] अंतर्गत CPC</w:t>
      </w:r>
      <w:proofErr xmlns:w="http://schemas.openxmlformats.org/wordprocessingml/2006/main" w:type="gramEnd"/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वादी/प्रतिवादी यांनी दाखल केलेल्या कागदपत्रांची यादी</w:t>
      </w:r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चेन्नई येथील TN चे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उच्च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न्यायालयाच्या </w:t>
      </w:r>
      <w:proofErr xmlns:w="http://schemas.openxmlformats.org/wordprocessingml/2006/main" w:type="spell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न्यायालयात</w:t>
      </w:r>
      <w:proofErr xmlns:w="http://schemas.openxmlformats.org/wordprocessingml/2006/main" w:type="gramStart"/>
    </w:p>
    <w:p w:rsidR="007B0CE1" w:rsidRPr="00AA1A24" w:rsidRDefault="007B0CE1" w:rsidP="007B0CE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7B0CE1" w:rsidRPr="00AA1A24" w:rsidRDefault="007B0CE1" w:rsidP="007B0CE1">
      <w:pPr xmlns:w="http://schemas.openxmlformats.org/wordprocessingml/2006/main"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4D026F" w:rsidRPr="00AA1A24" w:rsidRDefault="007B0CE1" w:rsidP="007B0CE1"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सुनावणीची तारीख: _______ दावे </w:t>
      </w:r>
      <w:proofErr xmlns:w="http://schemas.openxmlformats.org/wordprocessingml/2006/main" w:type="gramStart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CWP 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उत्पादनाची तारीख:_______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----------------------------------- -------------------------------------------------- -------------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तारीख: _______ </w:t>
      </w:r>
      <w:r xmlns:w="http://schemas.openxmlformats.org/wordprocessingml/2006/main" w:rsidR="00AA1A24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</w:t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A1A24">
        <w:rPr>
          <w:rFonts w:eastAsia="Times New Roman" w:cs="Times New Roman"/>
          <w:bCs/>
          <w:color w:val="000000"/>
          <w:shd w:val="clear" w:color="auto" w:fill="FFFFFF"/>
        </w:rPr>
        <w:t xml:space="preserve">वादी/प्रतिवादीसाठी वकील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4D026F" w:rsidRPr="00AA1A24" w:rsidSect="00956F4D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CE1"/>
    <w:rsid w:val="00124802"/>
    <w:rsid w:val="004D026F"/>
    <w:rsid w:val="005F7807"/>
    <w:rsid w:val="007B0CE1"/>
    <w:rsid w:val="00956F4D"/>
    <w:rsid w:val="00AA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2018-03-07T14:18:00Z</dcterms:created>
  <dcterms:modified xsi:type="dcterms:W3CDTF">2018-09-08T01:01:00Z</dcterms:modified>
</cp:coreProperties>
</file>