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હેબિયસ કોર્પસ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અરજી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હાઇકોર્ટમાં................................................. ....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બંધારણીય રિટ અધિકારક્ષેત્ર નં......................... 19 ની.................. .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ભારતના બંધારણની કલમ 226 હેઠળની અરજી.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હેબિયસ કોર્પસ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અને/અથવા અન્ય કોઈપણ યોગ્ય રિટ અથવા રિટની પ્રકૃતિની દિશા, ઓર્ડર અથવા ઓર્ડર અને/અથવા રિટ.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અટકાયતનો અયોગ્ય હુકમ હુકમ નંબર ..................................... તા. .................................. પસાર થયું.................. ...................................................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AB (નામ, વર્ણન અને સરનામું)........... અરજદાર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[૧] રાજ્ય સરકારના મુખ્ય સચિવ દ્વારા. માંથી.............. પર..................................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[2] જીલ્લા મેજીસ્ટ્રેટ.................................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[૩] સુપરિન્ટેન્ડન્ટ................................... જેલ......... .............. ખાતે ..............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ઉત્તરદાતાઓ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માનનીય શ્રી................................. મુખ્ય ન્યાયાધીશ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અને માનનીય અદાલતના તેમના સાથી ન્યાયાધીશો.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અરજદારની નમ્ર અરજી સૌથી આદરપૂર્વક બતાવે છે,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[1] કે તમારો અરજદાર ભારતનો નાગરિક છે અને તેનું વર્ણન.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[2] કે તમારા અરજદારની ધરપકડ ............................ના રોજ ઓર્ડર નં....... દ્વારા કરવામાં આવી હતી. .............. તા................................. ............... </w:t>
            <w:br w:type="textWrapping"/>
            <w:t xml:space="preserve">પર પ્રતિવાદી નંબર 3 દ્વારા પસાર કરવામાં આવ્યું. ........ ખાતે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................................... અને તેને જેલમાં પ્રતિવાદી નંબર 2 ની કસ્ટડીમાં રાખવામાં આવ્યો હતો ખાતે ...................................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[3] કે અટકાયતનો કથિત હુકમ તા................................. હેઠળ પસાર કરવામાં આવ્યો હતો. ............... પ્રેરિત/પ્રતિબદ્ધ કરવા માટેનું કાર્ય.................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અટકાયતના આદેશને 'A' ચિહ્નિત કરવામાં આવ્યો છે.</w:t>
          </w:r>
        </w:sdtContent>
      </w:sdt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[4] કે તમારા અરજદારને નીચેના કાયદા હેઠળ અટકાયતના નીચેના આધારો સાથે જણાવવામાં આવ્યું હતું..................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અટકાયતના કારણોની એક નકલ આ અરજી સાથે જોડવામાં આવી છે અને તેને પરિશિષ્ટ 'B' તરીકે ચિહ્નિત કરવામાં આવી છે.</w:t>
          </w:r>
        </w:sdtContent>
      </w:sdt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[5] રજૂઆત કરી પરંતુ ધ્યાન આપવામાં ન આવ્યું.</w:t>
          </w:r>
        </w:sdtContent>
      </w:sdt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[૬] અટકાયતના કથિત અનુમતિ આદેશ અને અટકાયતના કારણોથી નારાજ અને અસંતુષ્ટ હોવાથી, તમારા અરજદાર...........................ને અન્ય વચ્ચે નીચેના પર તમારા લોર્ડશિપ પર જાઓ.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મેદાન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[હું]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[II]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[III] મેદાન નક્કી કરો</w:t>
          </w:r>
        </w:sdtContent>
      </w:sdt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[IV]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[વી]</w:t>
          </w:r>
        </w:sdtContent>
      </w:sdt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[7] તમારા અરજદારને સ્વતંત્રતા પર બેસાડવાની જવાબદારી પ્રતિવાદીઓની છે અને જ્યાં સુધી અહીં પ્રાર્થના કરવા માટેના આદેશો કરવામાં નહીં આવે, તો તમારા અરજદારને ન ભરવાપાત્ર નુકસાન અને સ્વતંત્રતા ભોગવવી પડશે.</w:t>
          </w:r>
        </w:sdtContent>
      </w:sdt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[૮] તમારા અરજદાર પાસે બીજો કોઈ વિકલ્પ નથી અને અહીં અગાઉ દાવો કરાયેલી રાહતો, જો મંજૂર કરવામાં આવે તો, સંપૂર્ણ અને અસરકારક રાહત આપશે.</w:t>
          </w:r>
        </w:sdtContent>
      </w:sdt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[૯] કાર્યવાહીનું કારણ ઊભું થાય છે અને કેસના રેકોર્ડ્સ આ નામદાર કોર્ટના અધિકારક્ષેત્રમાં પડેલા છે.</w:t>
          </w:r>
        </w:sdtContent>
      </w:sdt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[૧૦] આ અરજી </w:t>
          </w:r>
        </w:sdtContent>
      </w:sdt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સાચા અર્થમાં </w:t>
          </w:r>
        </w:sdtContent>
      </w:sdt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અને ન્યાયના હિતમાં કરવામાં આવી છે.</w:t>
          </w:r>
        </w:sdtContent>
      </w:sdt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તેથી, તમારા અરજદાર, નમ્રતાપૂર્વક પ્રાર્થના કરે છે કે તમારી પ્રભુત્વ કૃપા કરીને ઇશ્યૂ કરવામાં આવે-</w:t>
          </w:r>
        </w:sdtContent>
      </w:sdt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હેબિયસ કોર્પસની </w:t>
          </w:r>
        </w:sdtContent>
      </w:sdt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પ્રકૃતિની રિટ કોર્ટમાં તમારા અરજદારના શરીરના ઉત્પાદન માટે પ્રતિવાદીઓને આદેશ આપતા જારી કરવામાં આવે અને સ્વતંત્રતા પર સેટ કરવામાં આવે.</w:t>
          </w:r>
        </w:sdtContent>
      </w:sdt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(b) કોઈપણ અન્ય ઓર્ડર અથવા ઓર્ડર અને/અથવા તમારા લોર્ડશિપને યોગ્ય અને યોગ્ય લાગે તેવી દિશા.</w:t>
          </w:r>
        </w:sdtContent>
      </w:sdt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અને તમારા અરજદાર ફરજમાં બંધાયેલા છે, તે હંમેશા પ્રાર્થના કરશે.</w:t>
          </w:r>
        </w:sdtContent>
      </w:sdt>
    </w:p>
    <w:p w:rsidR="00000000" w:rsidDel="00000000" w:rsidP="00000000" w:rsidRDefault="00000000" w:rsidRPr="00000000" w14:paraId="00000030">
      <w:pPr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3AD5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120727"/>
    <w:pPr>
      <w:spacing w:after="100" w:afterAutospacing="1" w:before="100" w:before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NCi86t9nlmmL/U/VOlhRA285w==">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RoiCgI0OBIcChoIB0IWCgdWZXJkYW5hEgtNdWt0YSBWYWFuaTgAciExaWpIVVV5QVpSbGpqeXBGNnE0MGI0aVZWS3dvM3N3R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2021-03-29T23:52:00Z</dcterms:created>
  <dc:creator>Sachinb</dc:creator>
</cp:coreProperties>
</file>