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D33" w:rsidRPr="00BA51B5" w:rsidRDefault="000A3D33" w:rsidP="000A3D33">
      <w:pPr xmlns:w="http://schemas.openxmlformats.org/wordprocessingml/2006/main">
        <w:jc w:val="both"/>
        <w:rPr>
          <w:rFonts w:ascii="Arial" w:hAnsi="Arial" w:cs="Arial"/>
          <w:sz w:val="28"/>
        </w:rPr>
      </w:pPr>
      <w:r xmlns:w="http://schemas.openxmlformats.org/wordprocessingml/2006/main" w:rsidRPr="000A3D33">
        <w:rPr>
          <w:rFonts w:ascii="Arial" w:hAnsi="Arial" w:cs="Arial"/>
          <w:b/>
          <w:sz w:val="28"/>
        </w:rPr>
        <w:t xml:space="preserve">ड्राफ्ट डिबेंचर ट्रस्ट डीड हे ट्रस्ट डीड </w:t>
      </w:r>
      <w:r xmlns:w="http://schemas.openxmlformats.org/wordprocessingml/2006/main" w:rsidRPr="00BA51B5">
        <w:rPr>
          <w:rFonts w:ascii="Arial" w:hAnsi="Arial" w:cs="Arial"/>
          <w:sz w:val="28"/>
        </w:rPr>
        <w:t xml:space="preserve">आज ……………………………………………………………… या दरम्यान बनवले गेले आहे, 2018 च्या दरम्यान, </w:t>
      </w:r>
      <w:bookmarkStart xmlns:w="http://schemas.openxmlformats.org/wordprocessingml/2006/main" w:id="0" w:name="_GoBack"/>
      <w:bookmarkEnd xmlns:w="http://schemas.openxmlformats.org/wordprocessingml/2006/main" w:id="0"/>
      <w:r xmlns:w="http://schemas.openxmlformats.org/wordprocessingml/2006/main" w:rsidRPr="00BA51B5">
        <w:rPr>
          <w:rFonts w:ascii="Arial" w:hAnsi="Arial" w:cs="Arial"/>
          <w:sz w:val="28"/>
        </w:rPr>
        <w:t xml:space="preserve">कंपनी कायदा, 2013 अंतर्गत …… येथे त्याचे नोंदणीकृत कार्यालय समाविष्ट केले आहे. एका भागाचे …………… (यापुढे “कंपनी” असे म्हटले जाते), आणि दुसऱ्या भागाचे श्री………………… आणि श्री……………… (यापुढे “विश्वस्त” म्हटले जाते). त्‍याच्‍या मेमोरेंडम ऑफ असोसिएशनच्‍या उपक्‍लॉज च्‍या उप-क्‍लॉज च्‍या उप-क्‍लॉजनुसार, त्‍याच्‍या मेमोरॅंडम ऑफ असोसिएशनच्‍या ज्‍याने, कंपनीला त्‍यापैकी कोणत्‍याहीवर आकारलेल्‍या डिबेंचरच्‍या इश्यूद्वारे पैसे उधार करण्‍यासाठी किंवा उभे करण्‍यासाठी आणि सुरक्षित करण्‍यासाठी अधिकृत आहे. कंपनीची मालमत्ता. आणि कंपनीच्या असोसिएशनच्या आर्टिकल नं. ……………… द्वारे कंपनीच्या संचालकांना त्या वतीने योग्यरित्या अधिकार देण्यात आल्याने कंपनी कायदा, 2013 च्या कलम 179 च्या अनुषंगाने पारित केलेल्या ठरावाद्वारे निर्णय घेतला आहे. संचालक मंडळाने ………………………………………………………………………………………………………………………………………………………………………………………………. ……………… प्रत्येक, पहिल्या अनुसूचीमध्ये निर्धारित केलेल्या फॉर्मच्या अनुषंगाने तयार केलेले प्रतिवर्ष ……………… टक्के व्याज धारण करणे आणि दुसऱ्या अनुसूचीमध्ये वर्णन केलेल्या मालमत्ता विश्वस्तांकडे गहाण ठेवून ते सुरक्षित करणे येथे आणि वर नमूद केलेल्या विश्वस्तांनी डिबेंचर धारकांसाठी विश्वस्त म्हणून काम करण्यास संमती दिली आहे. आता हे कृत्य साक्षीदार आहे आणि ते याद्वारे पक्षकारांद्वारे आणि त्यांच्या दरम्यान खालीलप्रमाणे परस्पर सहमत आहे आणि घोषित केले आहे: 1. या सादरीकरणांमध्ये विषय किंवा संदर्भामध्ये सुसंगत असे काही नसल्यास, येथे नमूद केलेल्या अभिव्यक्तीचा अर्थ खालीलप्रमाणे असेल म्हणायचे आहे: (अ) “कंपनी” म्हणजे……………… लि. (ब) “विश्वस्त” म्हणजे श्री………………… किंवा सध्याचे इतर कोणतेही विश्वस्त. (c) “डिबेंचर्स” म्हणजे या भेटवस्तूंच्या फायद्यासाठी थकबाकी असलेल्या आणि पात्र असल्‍यासाठी येथे प्रथम शेड्यूलमध्‍ये नमूद केलेल्या फॉर्ममधील कंपनीचे डिबेंचर. (d) "डिबेंचर धारक" म्हणजे डिबेंचर धारकाच्या डिबेंचरवर पुष्टी केलेल्या अटींवर नमूद केलेल्या डिबेंचर धारकांच्या रजिस्टरमध्ये जारी केलेले आणि प्रविष्ट केलेले डिबेंचरचे धारक. (ई) “गहाण ठेवलेली जागा” म्हणजे दुसऱ्या शेड्यूलमध्ये वर्णन केलेल्या कंपनीच्या मालकीची आणि डिबेंचर धारकांच्या सुरक्षिततेमध्ये समाविष्ट असलेली मालमत्ता. एकवचनी दर्शविणाऱ्या शब्दांमध्ये अनेकवचनी आणि त्याउलट शब्दांचा समावेश होतो जोपर्यंत संदर्भातून विरुद्धार्थ दिसत नाही. (f) कायदा म्हणजे कंपनी कायदा, 2013 आणि त्यातील कोणतेही बदल किंवा पुनर्अधिनियम. 2. या भेटवस्तूंच्या फायद्यासाठी पात्र असलेल्या डिबेंचरमध्ये </w:t>
      </w:r>
      <w:r xmlns:w="http://schemas.openxmlformats.org/wordprocessingml/2006/main" w:rsidRPr="00BA51B5">
        <w:rPr>
          <w:rFonts w:ascii="Arial" w:hAnsi="Arial" w:cs="Arial"/>
          <w:sz w:val="28"/>
        </w:rPr>
        <w:lastRenderedPageBreak xmlns:w="http://schemas.openxmlformats.org/wordprocessingml/2006/main"/>
      </w:r>
      <w:r xmlns:w="http://schemas.openxmlformats.org/wordprocessingml/2006/main" w:rsidRPr="00BA51B5">
        <w:rPr>
          <w:rFonts w:ascii="Arial" w:hAnsi="Arial" w:cs="Arial"/>
          <w:sz w:val="28"/>
        </w:rPr>
        <w:t xml:space="preserve">प्रत्येकी रु......................... प्रत्येकी रु. ……………………… सर्व मिळून कोणत्याही पसंतीशिवाय परी पासू श्रेणीतील डिबेंचर्सची संख्या असेल. किंवा इश्यूच्या तारखेच्या कारणास्तव प्राधान्य किंवा अन्यथा आणि गहाण ठेवलेल्या जागेवर तयार केलेल्या तारणाद्वारे सुरक्षित. 3. कंपनी याद्वारे ट्रस्टींसोबत करार करते की कंपनी ………………………………………………………………………………………………. त्यांच्या डिबेंचरद्वारे अनुक्रमे सुरक्षित केलेली रक्कम, आणि त्यादरम्यान डिबेंचर धारकांना प्रत्येक वर्षात ……………………… २०… या दिवशी व्याज दिले जाईल, व्याजाचे पहिले पेमेंट …….. या दिवशी केले जाईल. …………… 20... 4. या अंतर्गत जारी केलेल्या डिबेंचरच्या संदर्भात कंपनीने दिलेली सर्व देयके व्याज, मुद्दल किंवा प्रीमियम असोत, कंपनीने तिच्या बँकर्सवर काढलेल्या चेक किंवा वॉरंटद्वारे केली जातील आणि कंपनी करेल अशा चेक किंवा वॉरंट ज्या रकमेसाठी ते व्यक्त केले जातात त्या रकमेसाठी दिल्लीतील बँकर्सच्या कार्यालयात किंवा अशा इतर ठिकाणी कोणतीही कपात न करता कॅश करण्यायोग्य असतील याची खात्री करण्यासाठी त्याच्या बँकर्ससह सर्व व्यवस्था स्वतःच्या खर्चाने करते. युनियन ऑफ इंडियाला विश्वस्त म्हणून आवश्यक असेल. 5. याद्वारे अधिकृत केलेल्या डिबेंचर्सच्या ‍विचारात रु............................ कंपनी, लाभार्थी मालक म्हणून, कंपनीच्या कारखान्यात सध्या अस्तित्वात असलेले सर्व निश्चित प्लांट आणि यंत्रसामग्री आणि फिक्स्चर विश्वस्तांकडे गहाण ठेवते आणि त्यात वर्णन केलेले आहे. दुस-या अनुसूचीचा भाग A येथे आहे आणि जो यापुढे कंपनीद्वारे अधिग्रहित केला जाईल किंवा डिबेंचरधारकांच्या फायद्यासाठी त्याच्या कारखान्यात निश्चित केला जाईल किंवा यापुढे उभारला जाईल आणि मूळ पैशांच्या देय देयकाची सुरक्षितता म्हणून दुसऱ्या शेड्यूलच्या भाग ब मध्ये वर्णन केलेली मालमत्ता व्याज आणि इतर सर्व शुल्के, खर्च आणि इतर देय रकमेसह एकूण रु.………………, ज्याचे पेमेंट या भेटवस्तू अंतर्गत गहाण ठेवलेल्या जागेवर शुल्काद्वारे सुरक्षित केले गेले आहे. दुसऱ्या शेड्यूलच्या भाग A मध्ये नमूद केलेल्या मालमत्तेवर याद्वारे तयार केलेले शुल्क हे निर्दिष्ट शुल्क असेल, तर दुसऱ्या अनुसूचीच्या भाग B मध्ये समाविष्ट केलेल्या मालमत्तेवर फ्लोटिंग शुल्क म्हणून रँक केले जाईल. विश्वस्त, कोणत्याही वेळी, कंपनीला लेखी नोटीस देऊन, सांगितलेल्या फ्लोटिंग शुल्काचे दुसऱ्या शेड्यूलमध्ये समाविष्ट केलेल्या कोणत्याही मालमत्तेसाठी विशिष्ट शुल्कामध्ये रूपांतरित करू शकतात आणि विश्वस्तांच्या मते, जर ते असेल तर ते नोटीसमध्ये नमूद केले आहे. कोणत्याही प्रकारच्या त्रासाच्या अंतर्गत जप्त किंवा विकल्या जाण्याच्या धोक्यात किंवा दंड आकारला गेला किंवा धमकी दिली गेली किंवा इतर कोणत्याही परिस्थितीत. 6. कंपनीने गहाण ठेवलेली सर्व जागा धारण करून त्याचा उपभोग घेईल आणि त्यामध्ये व्यवसाय किंवा कंपनीच्या मेमोरँडम ऑफ असोसिएशनमध्ये नमूद केलेला कोणताही व्यवसाय या भेटवस्तूंच्या अटींनुसार याद्वारे स्थापन केलेली सुरक्षा लागू होईपर्यंत चालेल, ज्यामध्ये अशा परिस्थितीत विश्वस्त, त्यांच्या विवेकबुद्धीनुसार, पुढे नमूद केल्याप्रमाणे अशा कोणत्याही विनंतीशिवाय आणि धारकाच्या किंवा धारकांच्या लेखी विनंतीवर ……………… किमान डिबेंचर्समध्ये प्रवेश करू शकतात किंवा त्यांचा ताबा घेऊ शकतात. गहाण ठेवलेली जागा, किंवा त्यांपैकी कोणतीही आणि सारख्या विवेकबुद्धीने आणि तशाच विनंतीनुसार तीच किंवा त्‍याच्‍या कोणत्याही भागाची विक्री, कॉल इन, गोळा करण्‍याची आणि पैशात रूपांतरित करण्‍यासाठी त्‍याच्‍या कोणत्याही भागाची एकत्र किंवा पार्सलने विक्री करण्‍याचा पूर्ण अधिकार आहे. , आणि एकतर सार्वजनिक लिलावाद्वारे किंवा खाजगी कराराद्वारे, आणि एकतर एकरकमी किंवा हप्त्यांद्वारे देय रकमेसाठी किंवा खात्यावरील रकमेसाठी आणि शिल्लक रकमेसाठी गहाण किंवा शुल्क आणि अशा प्रत्येकावर पूर्ण अधिकारासह शीर्षक किंवा पुरावा, किंवा शीर्षक सुरू करण्यासाठी किंवा अन्यथा विश्वस्तांना योग्य वाटेल अशी कोणतीही विशेष किंवा इतर अटी करण्यासाठी विक्री आणि या जागेच्या किंवा त्याच्या कोणत्याही भागाच्या विक्रीसाठी कोणताही करार बदलण्याचा किंवा रद्द करण्याचा किंवा बदलण्याचा पूर्ण अधिकार आहे आणि त्याद्वारे उद्भवू शकणाऱ्या कोणत्याही नुकसानास जबाबदार न राहता आणि तडजोड आणि परिणाम रचना आणि उपरोक्त उद्देशांसाठी किंवा त्यांपैकी कोणत्याही गोष्टी पूर्ण करण्यासाठी आणि त्यांना योग्य वाटतील अशा सर्व हमी आणि गोष्टी अंमलात आणण्याच्या पूर्ण अधिकारासह ते पुन्हा विकणे. सात या भेटवस्तूंनुसार भरावे लागणारे कोणतेही व्याज. (b) जर डिबेंचर धारकांच्या संमतीशिवाय कंपनीने आपला व्यवसाय करणे थांबवले किंवा तसे करण्याच्या तिच्या इराद्याची सूचना दिली. (c) सक्षम अधिकारक्षेत्राच्या न्यायालयाने आदेश दिलेला असल्यास किंवा कंपनीच्या सदस्यांनी कंपनी बंद करण्याचा विशेष ठराव मंजूर केला असल्यास. (d) जर कंपनीने तिच्या आर्टिकल ऑफ असोसिएशनच्या कलम ……………………… चे उल्लंघन केले तर. (e) कायद्यानुसार लेखा परीक्षक म्हणून नियुक्त होण्यास सक्षम असलेल्या चार्टर्ड अकाउंटंटने प्रमाणित केले असल्यास, कंपनीची दायित्वे तिच्या मालमत्तेपेक्षा जास्त आहेत. (f) जर कंपनीने ट्रस्टी/डिबेंचर धारकांच्या पूर्व परवानगीशिवाय गहाण ठेवलेल्या जागेवर किंवा त्याच्या कोणत्याही भागावर कोणतेही शुल्क तयार केले किंवा तयार करण्याचा प्रयत्न केला. (g) विश्वस्तांच्या मते डिबेंचर धारकांची सुरक्षा धोक्यात आल्यास. परंतु उपखंड (अ) मध्ये विनिर्दिष्ट केलेल्या घटना घडल्यावर, खंड 6 द्वारे गहाण ठेवलेली जागा धारण करण्यासाठी आणि त्याचा आनंद घेण्यासाठी दिलेली परवानगी निश्चित केली जाणार नाही जोपर्यंत विश्वस्तांनी प्रथम सेवा केली असेल तोपर्यंत ……………. …… कंपनीला एक प्राथमिक नोटीस ज्यामध्ये कंपनीने थकबाकीचे व्याज भरणे आवश्यक आहे आणि कंपनीने अशा सूचनेचे पालन करण्यासाठी 30 दिवसांच्या कालावधीसाठी दुर्लक्ष केले आहे. 8. मूळ पैसे देय होताच आणि शेवटच्या अगोदरच्या कलम 7 अंतर्गत सुरक्षा लागू करण्यायोग्य होतील (आणि जोपर्यंत पेमेंटची वेळ आणि अंमलबजावणीची सुरक्षा डिबेंचर धारकांद्वारे स्पष्टपणे वाढविली जात नाही तोपर्यंत), विश्वस्तांनी त्यावर प्रवेश केला पाहिजे आणि गहाण ठेवलेल्या जागेचा ताबा घेईल आणि कंपनीचा व्यवसाय चालू ठेवू शकेल की नाही किंवा गहाण ठेवलेली जागा विक्रीद्वारे किंवा अन्यथा प्राप्त होईल की नाही हे निर्धारित करण्याच्या उद्देशाने डिबेंचर धारकांशी सल्लामसलत करण्यासाठी पावले उचलतील. 9. खंड क्र. मध्ये नमूद केलेल्या काही घटना घडेपर्यंत. या कराराच्या 7 मध्ये, विश्वस्तांनी गहाण ठेवलेल्या जागेच्या किंवा त्याच्या कोणत्याही भागाच्या जतनासाठी आवश्यक वाटेल त्या मर्यादेशिवाय, उक्त व्यवसायाच्या व्यवहाराच्या व्यवस्थापनात हस्तक्षेप करण्यास बांधील असणार नाही. 10. जर डिबेंचर-धारकांनी वरील कलम 9 मध्ये नमूद केल्याप्रमाणे कंपनीचा व्यवसाय चालू न देण्याचे ठरवले परंतु सुरक्षिततेची जाणीव ठेवली तर, ट्रस्टींनी कंपनीला 30 दिवसांची लेखी नोटीस दिल्यानंतर, पुढे जावे. गहाण ठेवलेल्या जागेची विक्री किंवा अन्यथा पूर्तता करा आणि असे करताना, डिबेंचर-धारकांनी दिलेल्या निर्णयानुसार, जर असेल तर. 11. विश्वस्तांनी अशा विक्रीतून मिळणारे उत्पन्न किंवा इतर प्राप्ती पद्धती खालील रीतीने लागू करावी, म्हणजेच विश्वस्तांनी भरावे लागेल: (अ) प्रथमतः सर्व खर्च, शुल्क आणि खर्च विक्री किंवा ट्रस्टची कामगिरी किंवा अंमलबजावणी किंवा अन्यथा या भेटवस्तूंच्या संदर्भात किंवा अन्यथा विश्वस्तांच्या मोबदल्यासह सुरक्षिततेच्या संदर्भात. (b) दुसरे म्हणजे, डिबेंचर्सवर देय आणि देय असलेले व्याज. (c) तिसरे, मुख्य पैसे नंतर देय आणि डिबेंचर-धारकांचे देय. (d) आणि शेवटी, अतिरिक्त रक्कम, जर असेल तर, कंपनी किंवा तिच्या नियुक्तीला. परंतु, असे सर्व व्याज किंवा मुद्दल पूर्ण भरण्यास सांगितलेले पैसे अपुरे असतील तर, या मालिकेतील सर्व डिबेंचरधारकांना डिबेंचरच्या दर्शनी मूल्याच्या रकमेनुसार, या मालिकेतील सर्व डिबेंचरधारकांना हे पैसे दराने आणि प्राधान्य न देता दिले जातील. त्यांच्याकडे आहे, परंतु सर्व व्याज कोणत्याही मूळ पैशाच्या आधी दिले जाईल. 12. जेव्हा या भेटवस्तूंद्वारे सुरक्षित केलेले सर्व मूळ पैसे भरले जातील आणि त्यांचे समाधान केले जाईल, तेव्हा ट्रस्टींनी विनंतीनुसार आणि कंपनीच्या खर्चावर आणि ट्रस्टींनी केलेले सर्व खर्च, शुल्क आणि खर्च योग्यरित्या अदा केले जातील. सुरक्षेच्या संबंधात, गहाण ठेवलेली जागा किंवा इतकी किंवा तिची विक्री किंवा विल्हेवाट लावलेली नसलेली जागा कंपनी किंवा तिच्या नियुक्तींना परत द्या, पुन्हा नियुक्त करा, सोडा आणि समर्पण करा. 13. जर कंपनी, सुरक्षितता चालू ठेवत असताना, कोणत्याही वेळी, कंपनीच्या फ्लोटिंग चार्जच्या संदर्भात, तारण ठेवलेल्या जागेच्या कोणत्याही भागाची विक्री, नाश किंवा अन्यथा विल्हेवाट लावण्यासाठी किंवा व्यवहार करण्यास इच्छुक असेल तर, कंपनीच्या सामान्य नियमानुसार. व्यवसाय, ट्रस्टी, डिबेंचर-धारकांची सुरक्षितता पूर्वग्रहदूषित होणार नाही, असे समाधानी असल्यास, अशा विक्री, निधन, विल्हेवाट किंवा इतर व्यवहारांना संमती देणे किंवा सहमती देणे शक्य नाही आणि आवश्यक असल्यास, ट्रस्टकडून संबंधित मालमत्ता सोडू शकतात. विश्वस्त ठरवू शकतील अशा अटींवर या डीड अंतर्गत. 14. कंपनी याद्वारे विश्वस्तांशी करार करते: (i) की या डीडद्वारे सुरक्षित केलेले पैसे हे गहाण ठेवलेल्या जागेवरील पहिले गहाण आणि शुल्क असेल आणि यापुढे कंपनीकडून सिक्युरिटी विरुद्ध कर्ज घेतलेल्या इतर सर्व पैशांवर प्राधान्य असेल. परिसर च्या. (ii) कंपनी गहाण ठेवलेली जागा आणि तिचा कोणताही भाग दुरुस्तीच्या योग्य आणि कार्यक्षम स्थितीत राखेल आणि अशा विमाकर्त्यांकडे आग, दंगल, नागरी आणि युद्धाच्या जोखमींपासून या मालमत्तेचा विमा योग्य प्रकारे ठेवेल. ट्रस्टी वेळोवेळी ठरवू शकतील त्या पद्धतीने आणि, डीफॉल्टनुसार, ट्रस्टींनी डिबेंचर-धारकांच्या हितासाठी गहाण ठेवलेल्या जागेची दुरुस्ती आणि विमा काढला जाईल आणि अशा खर्चाची संपूर्ण रक्कम तात्काळ देण्यास ते पात्र असतील. 15. (अ) ही सुरक्षा सुरू ठेवत असताना कंपनी प्रत्येक वर्षी विश्वस्तांना या भेटवस्तूंच्या वेळेसाठी आणि विश्वस्त या नात्याने त्यांच्या सेवांच्या मोबदल्यासाठी रु. ……………. …… (रुपये …………………) दरवर्षी सर्व कायदेशीर, प्रवास आणि इतर खर्चाव्यतिरिक्त, ट्रस्टींनी त्यांचे अधिकारी, कर्मचारी किंवा एजंट यांच्यावरील ट्रस्टच्या अंमलबजावणीच्या संदर्भात केलेले शुल्क आणि खर्च ( या भेटवस्तूंच्या मंजूरी आणि अंमलबजावणीच्या अनुषंगिक सर्व खर्च, शुल्क आणि खर्च यासह) आणि इतर सर्व कागदपत्रे ज्यात सुरक्षिततेवर परिणाम होतो आणि या कालावधीसाठी आनुपातिकपणे केली जाणारी अशी पहिली देयके आणि दिलेले मोबदला देय राहील. यावरील विश्वास शेवटी सोडला जाईल. या भेटवस्तूंचे विश्वस्तत्व मान्य करण्यासाठी आणि स्वीकारण्यासाठी विश्वस्तांनी कॉम कंपनीकडून रु.………………… (फक्त रुपये………………) ची फी मिळाल्याचे कबूल केले आहे. (b) कंपनी ट्रस्टींना या भेटवस्तूंच्या ट्रस्टच्या अंमलबजावणीच्या संदर्भात सर्व कायदेशीर प्रवास आणि इतर खर्च, शुल्क आणि खर्च देतील. या भेटवस्तू आणि इतर सर्व दस्तऐवज जे येथे सुरक्षेवर परिणाम करतात आणि कोणत्याही बाबी किंवा गोष्टीच्या संदर्भात त्यांच्या विरोधात जे काही उद्भवू शकते किंवा आणले जाते किंवा केले जाते किंवा केले जाते त्या सर्व कृती, कार्यवाही, खर्च, शुल्क, खर्च, दावे आणि मागण्यांसाठी त्यांची नुकसानभरपाई करतील. गहाण ठेवलेल्या जागेच्या संदर्भात किंवा संबंधित त्यांच्या इच्छेने चूक न करता केले किंवा करण्याची परवानगी. 16. कॉर्पोरेट बॉडी असल्याने येथील विश्वस्त, या भेटवस्तूंद्वारे त्यांना दिलेले सर्व किंवा कोणत्याही विश्वस्त अधिकार, अधिकारी आणि विवेक यांच्या अंमलबजावणीत आणि वापरात जबाबदार अधिकारी किंवा विश्वस्तांच्या काही काळासाठी जबाबदार अधिकारी करू शकतात आणि ट्रस्टींना जेव्हा जेव्हा त्यांना डिबेंचर-धारकांच्या हितासाठी ते योग्य वाटेल तेव्हा ते पॉवर ऑफ अॅटर्नीद्वारे किंवा अन्यथा अशा कोणत्याही अधिकाऱ्याला किंवा अधिकार्‍यांना या भेटवस्तूंद्वारे किंवा त्यांच्याकडे सोपवलेले ट्रस्टचे कोणतेही अधिकार, अधिकारी आणि निर्णय घेऊ शकतात. अशा अटी व शर्तींवर आणि विश्वस्तांना, डिबेंचरधारकांच्या हितासाठी, योग्य वाटेल अशा उप-प्रतिनिधींच्या अधिकारासह अशा नियमांच्या अधीन केले जाऊ शकते आणि विश्वस्त त्यांच्या कार्यवाहीवर देखरेख करण्यास बांधील नसतील किंवा त्यामध्ये असतील. कोणत्याही गैरवर्तणुकीमुळे किंवा चूक झाल्यामुळे किंवा कोणत्याही चुकीमुळे, उपेक्षा, निर्णयाची चूक, विस्मरण किंवा विवेकबुद्धीच्या अभावामुळे झालेल्या कोणत्याही नुकसानासाठी जबाबदार कोणताही मार्ग uch प्रतिनिधी. टीप: जेथे विश्वस्त बँक आहे तेथे हे कलम योग्य आहे. वैयक्तिक बाबतीत हे योग्यरित्या सुधारित केले जावे. 17. डिबेंचर धारक, सामान्य ठरावाद्वारे, ट्रस्टी किंवा विश्वस्तांना काढून टाकू शकतात किंवा विश्वस्त किंवा विश्वस्त, कंपनीच्या संचालकांच्या आणि बहुसंख्य डिबेंचर धारकांच्या संमतीने लेखी राजीनामा देऊ शकतात किंवा विश्वस्तपदावरून निवृत्त होऊ शकतात. 18. कोणत्याही विश्वस्त किंवा विश्वस्ताचा मृत्यू, दिवाळखोरी, अपंगत्व किंवा राजीनामा झाल्यास, दुसरा विश्वस्त किंवा विश्वस्त नियुक्त केला जाईल ज्यांच्याकडे या भेटवस्तूंच्या अंतर्गत विश्वस्त किंवा विश्वस्तांचे सर्व अधिकार असतील आणि ते वापरतील. नवीन विश्वस्त किंवा विश्वस्त नियुक्त करण्याचा अधिकार संचालकांकडे निहित असेल, परंतु डिबेंचर धारकांच्या सामान्य ठरावाद्वारे त्याच्या नियुक्तीला मान्यता मिळेपर्यंत अशा कोणत्याही विश्वस्त किंवा विश्वस्तांची कंपनीद्वारे नियुक्ती केली जाणार नाही. 19. विश्वस्त कंपनीच्या संचालकांशी करार करून, कोणत्याही गरजा किंवा आकस्मिक परिस्थिती पूर्ण करण्यासाठी आवश्यक असलेल्या कोणत्याही प्रकारे डीडच्या अटींमध्ये बदल करू शकतात, परंतु विश्वस्तांना समाधानी असेल की असे फेरबदल डिबेंचर धारकांच्या हिताचे आहेत. . 20. जर कोणतेही डिबेंचर कंपनीच्या समाधानासाठी हरवले आहे असे सिद्ध झाले तर, कंपनी अशा प्रत्येक डिबेंचरसाठी आणि संचालकांप्रमाणे नुकसानभरपाईसाठी रुपये ……………………… शुल्क भरून नवीन डिबेंचर जारी करेल योग्य वाटू शकते. 21. कंपनी याद्वारे ट्रस्टींसोबत करार करते की कंपनी सुरक्षिततेच्या निरंतरतेदरम्यान नेहमीच करेल (अन्यथा यापूर्वी विश्वस्तांनी लिखित स्वरूपात मान्य केले असेल त्याशिवाय). (अ) योग्य आर्थिक स्थितीसह योग्य तत्परतेने आणि कार्यक्षमतेने योग्य आणि कार्यक्षम रीतीने व्यवसाय चालू ठेवणे आणि चालवणे आणि सर्व भाडे, गहाण जागेवरील उपकर भरणे आणि आग आणि नैसर्गिक आपत्तींविरूद्ध या मालमत्तेचा विमा उतरवणे; (b) कायद्यांतर्गत आवश्‍यकतेनुसार योग्य हिशोब पुस्‍तके ठेवणे आणि ते व्‍यवसायाच्या वेळेत विश्‍वस्तांच्या तपासणीसाठी खुले ठेवणे; (c) ट्रस्टींना व्यवसाय, गहाण मालमत्ता आणि कंपनीच्या घडामोडींसंबंधी आवश्यक असलेली माहिती देणे; (d) डिबेंचरच्या कालावधीत विलीनीकरण, विलीनीकरण किंवा पुनर्बांधणीची कोणतीही योजना लागू न करणे किंवा त्याचा कोणताही भाग थकित राहणे; (ई) डिबेंचर्सचा कोणताही भाग ज्यासाठी जारी केला जातो त्याशिवाय इतर कारणांसाठी वापरु नये; (f) विद्यमान व्यवस्थापनात कोणतेही भौतिक बदल न करणे. कंपनीने मुद्दलाचे हप्ते (जर ते देय झाले असतील तर) आणि डिबेंचर्सवर देय असलेले व्याज भरले जाईपर्यंत किंवा समाधानकारक तरतूद करेपर्यंत इक्विटीला (किंवा प्राधान्य भागधारक, असल्यास) कोणताही लाभांश घोषित न करणे; (g) डिबेंचर धारकांना कंपनीच्या बोर्डावर नामनिर्देशित संचालक नियुक्त करण्याचा अधिकार द्या. असा नियुक्त केलेला संचालक रोटेशनसाठी जबाबदार असणार नाही किंवा कोणतीही पात्रता धारण करण्याची आवश्यकता नाही. अशाप्रकारे, गरज भासल्यास, कंपनी त्यानुसार आपल्या आर्टिकल ऑफ असोसिएशनमध्ये सुधारणा करण्यासाठी त्वरित पावले उचलेल. 22. कंपनी याद्वारे ट्रस्टींशी पुढील करार करते की कंपनी योग्यरित्या पार पाडेल आणि या कृत्याद्वारे तिच्यावर लादलेल्या दायित्वांचे पालन करेल. ज्याच्या साक्षीने कंपनीने या भेटवस्तूंवर आपला सामायिक शिक्का लावला आहे आणि विश्वस्तांनी वरील लिखित दिवस आणि वर्षाचे हात सेट केले आहेत. साक्षीदारांचा सामान्य शिक्का: (निर्देशक) यांच्या उपस्थितीत चिकटवलेला</w:t>
      </w:r>
    </w:p>
    <w:p w:rsidR="000A3D33" w:rsidRPr="00BA51B5" w:rsidRDefault="000A3D33" w:rsidP="000A3D33">
      <w:pPr>
        <w:jc w:val="both"/>
        <w:rPr>
          <w:rFonts w:ascii="Arial" w:hAnsi="Arial" w:cs="Arial"/>
          <w:sz w:val="28"/>
        </w:rPr>
      </w:pPr>
    </w:p>
    <w:p w:rsidR="00FC10CC" w:rsidRDefault="00FC10CC"/>
    <w:sectPr w:rsidR="00FC10C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33"/>
    <w:rsid w:val="000A3D33"/>
    <w:rsid w:val="00FC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F3A99-1CF0-41C3-BFAD-AE533B69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15613</Characters>
  <Application>Microsoft Office Word</Application>
  <DocSecurity>0</DocSecurity>
  <Lines>130</Lines>
  <Paragraphs>36</Paragraphs>
  <ScaleCrop>false</ScaleCrop>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2021-01-21T06:00:00Z</dcterms:created>
  <dcterms:modified xsi:type="dcterms:W3CDTF">2021-01-21T06:01:00Z</dcterms:modified>
</cp:coreProperties>
</file>