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before="100" w:line="240" w:lineRule="auto"/>
        <w:jc w:val="both"/>
        <w:rPr>
          <w:rFonts w:ascii="Calibri" w:cs="Calibri" w:eastAsia="Calibri" w:hAnsi="Calibri"/>
          <w:color w:val="000000"/>
        </w:rPr>
      </w:pPr>
      <w:bookmarkStart w:colFirst="0" w:colLast="0" w:name="_heading=h.gjdgxs" w:id="0"/>
      <w:bookmarkEnd w:id="0"/>
      <w:sdt>
        <w:sdtPr>
          <w:tag w:val="goog_rdk_0"/>
        </w:sdtPr>
        <w:sdtContent>
          <w:r w:rsidDel="00000000" w:rsidR="00000000" w:rsidRPr="00000000">
            <w:rPr>
              <w:rFonts w:ascii="Mukta Vaani" w:cs="Mukta Vaani" w:eastAsia="Mukta Vaani" w:hAnsi="Mukta Vaani"/>
              <w:b w:val="1"/>
              <w:color w:val="000000"/>
              <w:sz w:val="20"/>
              <w:szCs w:val="20"/>
              <w:rtl w:val="0"/>
            </w:rPr>
            <w:t xml:space="preserve">ભાગીદારી પેઢીના વિસર્જન પર ભાગીદારને અસ્કયામતો અને જવાબદારીઓ જાળવી રાખનાર ભાગીદાર દ્વારા ક્ષતિપૂર્તિની ડીડ</w:t>
          </w:r>
        </w:sdtContent>
      </w:sdt>
      <w:r w:rsidDel="00000000" w:rsidR="00000000" w:rsidRPr="00000000">
        <w:rPr>
          <w:rtl w:val="0"/>
        </w:rPr>
      </w:r>
    </w:p>
    <w:p w:rsidR="00000000" w:rsidDel="00000000" w:rsidP="00000000" w:rsidRDefault="00000000" w:rsidRPr="00000000" w14:paraId="00000002">
      <w:pPr>
        <w:spacing w:before="100" w:line="240" w:lineRule="auto"/>
        <w:jc w:val="both"/>
        <w:rPr>
          <w:rFonts w:ascii="Calibri" w:cs="Calibri" w:eastAsia="Calibri" w:hAnsi="Calibri"/>
          <w:color w:val="000000"/>
        </w:rPr>
      </w:pPr>
      <w:sdt>
        <w:sdtPr>
          <w:tag w:val="goog_rdk_1"/>
        </w:sdtPr>
        <w:sdtContent>
          <w:r w:rsidDel="00000000" w:rsidR="00000000" w:rsidRPr="00000000">
            <w:rPr>
              <w:rFonts w:ascii="Mukta Vaani" w:cs="Mukta Vaani" w:eastAsia="Mukta Vaani" w:hAnsi="Mukta Vaani"/>
              <w:color w:val="000000"/>
              <w:sz w:val="20"/>
              <w:szCs w:val="20"/>
              <w:rtl w:val="0"/>
            </w:rPr>
            <w:t xml:space="preserve">આ ક્ષતિપૂર્તિની ડીડ ..................... આ .................. ના દિવસે, 2000, શ્રીના એક પુત્ર વચ્ચે . ............... ના રહેવાસી ................................... .. ( ત્યારબાદ "A" તરીકે ઓળખવામાં આવે છે) એક ભાગનો અને B શ્રીનો પુત્ર .................... નો રહેવાસી. ................................. ( ત્યારબાદ "B' તરીકે ઓળખવામાં આવે છે) અન્ય ભાગનો.</w:t>
          </w:r>
        </w:sdtContent>
      </w:sdt>
      <w:r w:rsidDel="00000000" w:rsidR="00000000" w:rsidRPr="00000000">
        <w:rPr>
          <w:rtl w:val="0"/>
        </w:rPr>
      </w:r>
    </w:p>
    <w:p w:rsidR="00000000" w:rsidDel="00000000" w:rsidP="00000000" w:rsidRDefault="00000000" w:rsidRPr="00000000" w14:paraId="00000003">
      <w:pPr>
        <w:spacing w:before="100" w:line="240" w:lineRule="auto"/>
        <w:jc w:val="both"/>
        <w:rPr>
          <w:rFonts w:ascii="Calibri" w:cs="Calibri" w:eastAsia="Calibri" w:hAnsi="Calibri"/>
          <w:color w:val="000000"/>
        </w:rPr>
      </w:pPr>
      <w:sdt>
        <w:sdtPr>
          <w:tag w:val="goog_rdk_2"/>
        </w:sdtPr>
        <w:sdtContent>
          <w:r w:rsidDel="00000000" w:rsidR="00000000" w:rsidRPr="00000000">
            <w:rPr>
              <w:rFonts w:ascii="Mukta Vaani" w:cs="Mukta Vaani" w:eastAsia="Mukta Vaani" w:hAnsi="Mukta Vaani"/>
              <w:color w:val="000000"/>
              <w:sz w:val="20"/>
              <w:szCs w:val="20"/>
              <w:rtl w:val="0"/>
            </w:rPr>
            <w:t xml:space="preserve">જ્યારે A અને B એ ...... નામ અને શૈલી હેઠળ ...... ના વ્યવસાયને ચાલુ રાખવા માટે તારીખ .................. ના ભાગીદારીના ખત દ્વારા ભાગીદારીમાં પ્રવેશ કર્યો હતો. M/s ના. ................................. ખાતે ...........</w:t>
          </w:r>
        </w:sdtContent>
      </w:sdt>
      <w:r w:rsidDel="00000000" w:rsidR="00000000" w:rsidRPr="00000000">
        <w:rPr>
          <w:rtl w:val="0"/>
        </w:rPr>
      </w:r>
    </w:p>
    <w:p w:rsidR="00000000" w:rsidDel="00000000" w:rsidP="00000000" w:rsidRDefault="00000000" w:rsidRPr="00000000" w14:paraId="00000004">
      <w:pPr>
        <w:spacing w:before="100" w:line="240" w:lineRule="auto"/>
        <w:jc w:val="both"/>
        <w:rPr>
          <w:rFonts w:ascii="Calibri" w:cs="Calibri" w:eastAsia="Calibri" w:hAnsi="Calibri"/>
          <w:color w:val="000000"/>
        </w:rPr>
      </w:pPr>
      <w:sdt>
        <w:sdtPr>
          <w:tag w:val="goog_rdk_3"/>
        </w:sdtPr>
        <w:sdtContent>
          <w:r w:rsidDel="00000000" w:rsidR="00000000" w:rsidRPr="00000000">
            <w:rPr>
              <w:rFonts w:ascii="Mukta Vaani" w:cs="Mukta Vaani" w:eastAsia="Mukta Vaani" w:hAnsi="Mukta Vaani"/>
              <w:color w:val="000000"/>
              <w:sz w:val="20"/>
              <w:szCs w:val="20"/>
              <w:rtl w:val="0"/>
            </w:rPr>
            <w:t xml:space="preserve">અને જ્યારે A અને B વચ્ચે અમુક વિવાદો અને મતભેદો ઉભા થયા અને A અને B એ આ ભાગીદારીને વિસર્જન કરવાનો નિર્ણય કર્યો.</w:t>
          </w:r>
        </w:sdtContent>
      </w:sdt>
      <w:r w:rsidDel="00000000" w:rsidR="00000000" w:rsidRPr="00000000">
        <w:rPr>
          <w:rtl w:val="0"/>
        </w:rPr>
      </w:r>
    </w:p>
    <w:p w:rsidR="00000000" w:rsidDel="00000000" w:rsidP="00000000" w:rsidRDefault="00000000" w:rsidRPr="00000000" w14:paraId="00000005">
      <w:pPr>
        <w:spacing w:before="100" w:line="240" w:lineRule="auto"/>
        <w:jc w:val="both"/>
        <w:rPr>
          <w:rFonts w:ascii="Calibri" w:cs="Calibri" w:eastAsia="Calibri" w:hAnsi="Calibri"/>
          <w:color w:val="000000"/>
        </w:rPr>
      </w:pPr>
      <w:sdt>
        <w:sdtPr>
          <w:tag w:val="goog_rdk_4"/>
        </w:sdtPr>
        <w:sdtContent>
          <w:r w:rsidDel="00000000" w:rsidR="00000000" w:rsidRPr="00000000">
            <w:rPr>
              <w:rFonts w:ascii="Mukta Vaani" w:cs="Mukta Vaani" w:eastAsia="Mukta Vaani" w:hAnsi="Mukta Vaani"/>
              <w:color w:val="000000"/>
              <w:sz w:val="20"/>
              <w:szCs w:val="20"/>
              <w:rtl w:val="0"/>
            </w:rPr>
            <w:t xml:space="preserve">અને જ્યારે A અને B એ ઉપરોક્ત ભાગીદારીનું વિસર્જન ડીડ ઓફ ડિસઝોલ્યુશન દ્વારા તા.................</w:t>
          </w:r>
        </w:sdtContent>
      </w:sdt>
      <w:r w:rsidDel="00000000" w:rsidR="00000000" w:rsidRPr="00000000">
        <w:rPr>
          <w:rtl w:val="0"/>
        </w:rPr>
      </w:r>
    </w:p>
    <w:p w:rsidR="00000000" w:rsidDel="00000000" w:rsidP="00000000" w:rsidRDefault="00000000" w:rsidRPr="00000000" w14:paraId="00000006">
      <w:pPr>
        <w:spacing w:before="100" w:line="240" w:lineRule="auto"/>
        <w:jc w:val="both"/>
        <w:rPr>
          <w:rFonts w:ascii="Calibri" w:cs="Calibri" w:eastAsia="Calibri" w:hAnsi="Calibri"/>
          <w:color w:val="000000"/>
        </w:rPr>
      </w:pPr>
      <w:sdt>
        <w:sdtPr>
          <w:tag w:val="goog_rdk_5"/>
        </w:sdtPr>
        <w:sdtContent>
          <w:r w:rsidDel="00000000" w:rsidR="00000000" w:rsidRPr="00000000">
            <w:rPr>
              <w:rFonts w:ascii="Mukta Vaani" w:cs="Mukta Vaani" w:eastAsia="Mukta Vaani" w:hAnsi="Mukta Vaani"/>
              <w:color w:val="000000"/>
              <w:sz w:val="20"/>
              <w:szCs w:val="20"/>
              <w:rtl w:val="0"/>
            </w:rPr>
            <w:t xml:space="preserve">અને જ્યારે ઉક્ત વિસર્જન ખત હેઠળ A એ રૂ . ............... તેના હિસ્સા તરીકે, જેના માટે તેણે રસીદ જારી કરી હતી અને તેના તમામ દાવાઓમાંથી 8 અને તેના દરેક ભાગને ભાગીદારીની અસ્કયામતોમાંથી કાઢી નાખ્યો હતો અને B એ અસ્કયામતો જાળવી રાખી હતી. સદ્ભાવના સહિતની ભાગીદારી, સ્ટોક-ઇન-ટ્રેડનું મૂલ્ય રૂ . ............ અને રૂ.ના મૂલ્યની ભાગીદારીના દેવાં અને જવાબદારીઓને ડિસ્ચાર્જ કરવા સંમત થયા છે . ................</w:t>
          </w:r>
        </w:sdtContent>
      </w:sdt>
      <w:r w:rsidDel="00000000" w:rsidR="00000000" w:rsidRPr="00000000">
        <w:rPr>
          <w:rtl w:val="0"/>
        </w:rPr>
      </w:r>
    </w:p>
    <w:p w:rsidR="00000000" w:rsidDel="00000000" w:rsidP="00000000" w:rsidRDefault="00000000" w:rsidRPr="00000000" w14:paraId="00000007">
      <w:pPr>
        <w:spacing w:before="100" w:line="240" w:lineRule="auto"/>
        <w:jc w:val="both"/>
        <w:rPr>
          <w:rFonts w:ascii="Calibri" w:cs="Calibri" w:eastAsia="Calibri" w:hAnsi="Calibri"/>
          <w:color w:val="000000"/>
        </w:rPr>
      </w:pPr>
      <w:sdt>
        <w:sdtPr>
          <w:tag w:val="goog_rdk_6"/>
        </w:sdtPr>
        <w:sdtContent>
          <w:r w:rsidDel="00000000" w:rsidR="00000000" w:rsidRPr="00000000">
            <w:rPr>
              <w:rFonts w:ascii="Mukta Vaani" w:cs="Mukta Vaani" w:eastAsia="Mukta Vaani" w:hAnsi="Mukta Vaani"/>
              <w:color w:val="000000"/>
              <w:sz w:val="20"/>
              <w:szCs w:val="20"/>
              <w:rtl w:val="0"/>
            </w:rPr>
            <w:t xml:space="preserve">અને જ્યારે ભાગીદારોએ જાહેર સૂચના દ્વારા તા ................. ........ અને ......................એ તેમના તા..................ના અંકોમાં ભાગીદારીના વિસર્જન વિશે સૂચના આપી છે અને ભાગીદારીના વિસર્જનની તારીખથી કથિત B માં ભાગીદારીની અસ્કયામતો અને જવાબદારીઓની નિમણૂક.</w:t>
          </w:r>
        </w:sdtContent>
      </w:sdt>
      <w:r w:rsidDel="00000000" w:rsidR="00000000" w:rsidRPr="00000000">
        <w:rPr>
          <w:rtl w:val="0"/>
        </w:rPr>
      </w:r>
    </w:p>
    <w:p w:rsidR="00000000" w:rsidDel="00000000" w:rsidP="00000000" w:rsidRDefault="00000000" w:rsidRPr="00000000" w14:paraId="00000008">
      <w:pPr>
        <w:spacing w:before="100" w:line="240" w:lineRule="auto"/>
        <w:jc w:val="both"/>
        <w:rPr>
          <w:rFonts w:ascii="Calibri" w:cs="Calibri" w:eastAsia="Calibri" w:hAnsi="Calibri"/>
          <w:color w:val="000000"/>
        </w:rPr>
      </w:pPr>
      <w:sdt>
        <w:sdtPr>
          <w:tag w:val="goog_rdk_7"/>
        </w:sdtPr>
        <w:sdtContent>
          <w:r w:rsidDel="00000000" w:rsidR="00000000" w:rsidRPr="00000000">
            <w:rPr>
              <w:rFonts w:ascii="Mukta Vaani" w:cs="Mukta Vaani" w:eastAsia="Mukta Vaani" w:hAnsi="Mukta Vaani"/>
              <w:color w:val="000000"/>
              <w:sz w:val="20"/>
              <w:szCs w:val="20"/>
              <w:rtl w:val="0"/>
            </w:rPr>
            <w:t xml:space="preserve">અને જ્યારે કથિત A એ B ને વિનંતી કરી છે કે તે ભાગીદારીના લેણદારો દ્વારા તેની સામે કરવામાં આવેલા કોઈપણ દાવામાંથી કથિત A ને નુકસાની ભરપાઈ કરવાની વિનંતી કરી છે, જેના માટે f3 સંમત થયા છે.</w:t>
          </w:r>
        </w:sdtContent>
      </w:sdt>
      <w:r w:rsidDel="00000000" w:rsidR="00000000" w:rsidRPr="00000000">
        <w:rPr>
          <w:rtl w:val="0"/>
        </w:rPr>
      </w:r>
    </w:p>
    <w:p w:rsidR="00000000" w:rsidDel="00000000" w:rsidP="00000000" w:rsidRDefault="00000000" w:rsidRPr="00000000" w14:paraId="00000009">
      <w:pPr>
        <w:spacing w:before="100" w:line="240" w:lineRule="auto"/>
        <w:jc w:val="both"/>
        <w:rPr>
          <w:rFonts w:ascii="Calibri" w:cs="Calibri" w:eastAsia="Calibri" w:hAnsi="Calibri"/>
          <w:color w:val="000000"/>
        </w:rPr>
      </w:pPr>
      <w:sdt>
        <w:sdtPr>
          <w:tag w:val="goog_rdk_8"/>
        </w:sdtPr>
        <w:sdtContent>
          <w:r w:rsidDel="00000000" w:rsidR="00000000" w:rsidRPr="00000000">
            <w:rPr>
              <w:rFonts w:ascii="Mukta Vaani" w:cs="Mukta Vaani" w:eastAsia="Mukta Vaani" w:hAnsi="Mukta Vaani"/>
              <w:color w:val="000000"/>
              <w:sz w:val="20"/>
              <w:szCs w:val="20"/>
              <w:rtl w:val="0"/>
            </w:rPr>
            <w:t xml:space="preserve">હવે આ ખત સાક્ષી છે કે;</w:t>
          </w:r>
        </w:sdtContent>
      </w:sdt>
      <w:r w:rsidDel="00000000" w:rsidR="00000000" w:rsidRPr="00000000">
        <w:rPr>
          <w:rtl w:val="0"/>
        </w:rPr>
      </w:r>
    </w:p>
    <w:p w:rsidR="00000000" w:rsidDel="00000000" w:rsidP="00000000" w:rsidRDefault="00000000" w:rsidRPr="00000000" w14:paraId="0000000A">
      <w:pPr>
        <w:spacing w:before="100" w:line="240" w:lineRule="auto"/>
        <w:jc w:val="both"/>
        <w:rPr>
          <w:rFonts w:ascii="Calibri" w:cs="Calibri" w:eastAsia="Calibri" w:hAnsi="Calibri"/>
          <w:color w:val="000000"/>
        </w:rPr>
      </w:pPr>
      <w:sdt>
        <w:sdtPr>
          <w:tag w:val="goog_rdk_9"/>
        </w:sdtPr>
        <w:sdtContent>
          <w:r w:rsidDel="00000000" w:rsidR="00000000" w:rsidRPr="00000000">
            <w:rPr>
              <w:rFonts w:ascii="Mukta Vaani" w:cs="Mukta Vaani" w:eastAsia="Mukta Vaani" w:hAnsi="Mukta Vaani"/>
              <w:color w:val="000000"/>
              <w:sz w:val="20"/>
              <w:szCs w:val="20"/>
              <w:rtl w:val="0"/>
            </w:rPr>
            <w:t xml:space="preserve">1. ઉક્ત કરારના અનુસંધાનમાં અને જગ્યાના વિચારણામાં, કથિત B આથી કથિત A, તેના વારસદારો, ઉત્તરાધિકારીઓ અથવા તમામ દાવાઓ, માંગણીઓ, ક્રિયાઓ, કાર્યવાહી, નુકસાન, ક્ષતિઓ તરફથી અને તેની વિરુદ્ધમાં ક્ષતિપૂર્તિ અને ક્ષતિપૂર્ણ રાખવા સંમત થાય છે. , વસૂલાત, ચુકાદાઓ, ખર્ચ, ચાર્જીસ અને ખર્ચ કે જે કથિત A અથવા તેના વારસદારો, અનુગામીઓ અથવા સોંપણીઓ સામે કરવામાં આવી શકે છે અથવા લાવવામાં આવી શકે છે અથવા શરૂ કરી શકાય છે અથવા જે કથિત A અથવા તેના વારસદારો, અનુગામીઓ અથવા સોંપણીઓ સહન કરી શકે છે અથવા ચૂકવવા પડી શકે છે, અથવા વિસર્જનની તારીખ સુધીના સમયગાળા માટે અને તે પછીના સમયગાળા માટે ઉક્ત ઓગળેલી ભાગીદારીના દેવાં અને જવાબદારીઓને કારણે પ્રત્યક્ષ કે આડકતરી રીતે પીડાય છે .</w:t>
          </w:r>
        </w:sdtContent>
      </w:sdt>
      <w:r w:rsidDel="00000000" w:rsidR="00000000" w:rsidRPr="00000000">
        <w:rPr>
          <w:rtl w:val="0"/>
        </w:rPr>
      </w:r>
    </w:p>
    <w:p w:rsidR="00000000" w:rsidDel="00000000" w:rsidP="00000000" w:rsidRDefault="00000000" w:rsidRPr="00000000" w14:paraId="0000000B">
      <w:pPr>
        <w:spacing w:before="100" w:line="240" w:lineRule="auto"/>
        <w:jc w:val="both"/>
        <w:rPr>
          <w:rFonts w:ascii="Calibri" w:cs="Calibri" w:eastAsia="Calibri" w:hAnsi="Calibri"/>
          <w:color w:val="000000"/>
        </w:rPr>
      </w:pPr>
      <w:sdt>
        <w:sdtPr>
          <w:tag w:val="goog_rdk_10"/>
        </w:sdtPr>
        <w:sdtContent>
          <w:r w:rsidDel="00000000" w:rsidR="00000000" w:rsidRPr="00000000">
            <w:rPr>
              <w:rFonts w:ascii="Mukta Vaani" w:cs="Mukta Vaani" w:eastAsia="Mukta Vaani" w:hAnsi="Mukta Vaani"/>
              <w:color w:val="000000"/>
              <w:sz w:val="20"/>
              <w:szCs w:val="20"/>
              <w:rtl w:val="0"/>
            </w:rPr>
            <w:t xml:space="preserve">સુધી ભાગીદારી વ્યવસાયના સંબંધમાં આવકવેરો, વેચાણવેરો ચૂકવશે , પરંતુ A તારીખ સુધી ભાગીદાર તરીકે તેની આવક પર આવકવેરો ચૂકવવા માટે જવાબદાર રહેશે. ભાગીદારીના વિસર્જન અને તે ખાતા પરની જવાબદારી અહીં સમાવિષ્ટ ક્ષતિપૂર્તિ દ્વારા આવરી લેવામાં આવતી નથી.</w:t>
          </w:r>
        </w:sdtContent>
      </w:sdt>
      <w:r w:rsidDel="00000000" w:rsidR="00000000" w:rsidRPr="00000000">
        <w:rPr>
          <w:rtl w:val="0"/>
        </w:rPr>
      </w:r>
    </w:p>
    <w:p w:rsidR="00000000" w:rsidDel="00000000" w:rsidP="00000000" w:rsidRDefault="00000000" w:rsidRPr="00000000" w14:paraId="0000000C">
      <w:pPr>
        <w:spacing w:before="100" w:line="240" w:lineRule="auto"/>
        <w:jc w:val="both"/>
        <w:rPr>
          <w:rFonts w:ascii="Calibri" w:cs="Calibri" w:eastAsia="Calibri" w:hAnsi="Calibri"/>
          <w:color w:val="000000"/>
        </w:rPr>
      </w:pPr>
      <w:sdt>
        <w:sdtPr>
          <w:tag w:val="goog_rdk_11"/>
        </w:sdtPr>
        <w:sdtContent>
          <w:r w:rsidDel="00000000" w:rsidR="00000000" w:rsidRPr="00000000">
            <w:rPr>
              <w:rFonts w:ascii="Mukta Vaani" w:cs="Mukta Vaani" w:eastAsia="Mukta Vaani" w:hAnsi="Mukta Vaani"/>
              <w:color w:val="000000"/>
              <w:sz w:val="20"/>
              <w:szCs w:val="20"/>
              <w:rtl w:val="0"/>
            </w:rPr>
            <w:t xml:space="preserve">સાક્ષી તરીકે, અહીં પક્ષકારોએ આ ભેટો પર તે દિવસે અને વર્ષ પર હસ્તાક્ષર કર્યા છે.</w:t>
          </w:r>
        </w:sdtContent>
      </w:sdt>
      <w:r w:rsidDel="00000000" w:rsidR="00000000" w:rsidRPr="00000000">
        <w:rPr>
          <w:rtl w:val="0"/>
        </w:rPr>
      </w:r>
    </w:p>
    <w:p w:rsidR="00000000" w:rsidDel="00000000" w:rsidP="00000000" w:rsidRDefault="00000000" w:rsidRPr="00000000" w14:paraId="0000000D">
      <w:pPr>
        <w:spacing w:before="100" w:line="240" w:lineRule="auto"/>
        <w:jc w:val="both"/>
        <w:rPr>
          <w:rFonts w:ascii="Calibri" w:cs="Calibri" w:eastAsia="Calibri" w:hAnsi="Calibri"/>
          <w:color w:val="000000"/>
        </w:rPr>
      </w:pPr>
      <w:sdt>
        <w:sdtPr>
          <w:tag w:val="goog_rdk_12"/>
        </w:sdtPr>
        <w:sdtContent>
          <w:r w:rsidDel="00000000" w:rsidR="00000000" w:rsidRPr="00000000">
            <w:rPr>
              <w:rFonts w:ascii="Mukta Vaani" w:cs="Mukta Vaani" w:eastAsia="Mukta Vaani" w:hAnsi="Mukta Vaani"/>
              <w:color w:val="000000"/>
              <w:sz w:val="20"/>
              <w:szCs w:val="20"/>
              <w:rtl w:val="0"/>
            </w:rPr>
            <w:t xml:space="preserve">અંદર નામના એ દ્વારા હસ્તાક્ષર અને વિતરિત</w:t>
          </w:r>
        </w:sdtContent>
      </w:sdt>
      <w:r w:rsidDel="00000000" w:rsidR="00000000" w:rsidRPr="00000000">
        <w:rPr>
          <w:rtl w:val="0"/>
        </w:rPr>
      </w:r>
    </w:p>
    <w:p w:rsidR="00000000" w:rsidDel="00000000" w:rsidP="00000000" w:rsidRDefault="00000000" w:rsidRPr="00000000" w14:paraId="0000000E">
      <w:pPr>
        <w:spacing w:before="100" w:line="240" w:lineRule="auto"/>
        <w:jc w:val="both"/>
        <w:rPr>
          <w:rFonts w:ascii="Calibri" w:cs="Calibri" w:eastAsia="Calibri" w:hAnsi="Calibri"/>
          <w:color w:val="000000"/>
        </w:rPr>
      </w:pPr>
      <w:sdt>
        <w:sdtPr>
          <w:tag w:val="goog_rdk_13"/>
        </w:sdtPr>
        <w:sdtContent>
          <w:r w:rsidDel="00000000" w:rsidR="00000000" w:rsidRPr="00000000">
            <w:rPr>
              <w:rFonts w:ascii="Mukta Vaani" w:cs="Mukta Vaani" w:eastAsia="Mukta Vaani" w:hAnsi="Mukta Vaani"/>
              <w:color w:val="000000"/>
              <w:sz w:val="20"/>
              <w:szCs w:val="20"/>
              <w:rtl w:val="0"/>
            </w:rPr>
            <w:t xml:space="preserve">અંદર નામના બી દ્વારા હસ્તાક્ષર અને વિતરિત</w:t>
          </w:r>
        </w:sdtContent>
      </w:sdt>
      <w:r w:rsidDel="00000000" w:rsidR="00000000" w:rsidRPr="00000000">
        <w:rPr>
          <w:rtl w:val="0"/>
        </w:rPr>
      </w:r>
    </w:p>
    <w:p w:rsidR="00000000" w:rsidDel="00000000" w:rsidP="00000000" w:rsidRDefault="00000000" w:rsidRPr="00000000" w14:paraId="0000000F">
      <w:pPr>
        <w:spacing w:before="100" w:line="240" w:lineRule="auto"/>
        <w:jc w:val="both"/>
        <w:rPr>
          <w:rFonts w:ascii="Calibri" w:cs="Calibri" w:eastAsia="Calibri" w:hAnsi="Calibri"/>
          <w:color w:val="000000"/>
        </w:rPr>
      </w:pPr>
      <w:sdt>
        <w:sdtPr>
          <w:tag w:val="goog_rdk_14"/>
        </w:sdtPr>
        <w:sdtContent>
          <w:r w:rsidDel="00000000" w:rsidR="00000000" w:rsidRPr="00000000">
            <w:rPr>
              <w:rFonts w:ascii="Mukta Vaani" w:cs="Mukta Vaani" w:eastAsia="Mukta Vaani" w:hAnsi="Mukta Vaani"/>
              <w:color w:val="000000"/>
              <w:sz w:val="20"/>
              <w:szCs w:val="20"/>
              <w:rtl w:val="0"/>
            </w:rPr>
            <w:t xml:space="preserve">સાક્ષીઓ;</w:t>
          </w:r>
        </w:sdtContent>
      </w:sdt>
      <w:r w:rsidDel="00000000" w:rsidR="00000000" w:rsidRPr="00000000">
        <w:rPr>
          <w:rtl w:val="0"/>
        </w:rPr>
      </w:r>
    </w:p>
    <w:p w:rsidR="00000000" w:rsidDel="00000000" w:rsidP="00000000" w:rsidRDefault="00000000" w:rsidRPr="00000000" w14:paraId="00000010">
      <w:pPr>
        <w:spacing w:before="100" w:line="240" w:lineRule="auto"/>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w:t>
      </w:r>
      <w:r w:rsidDel="00000000" w:rsidR="00000000" w:rsidRPr="00000000">
        <w:rPr>
          <w:rtl w:val="0"/>
        </w:rPr>
      </w:r>
    </w:p>
    <w:p w:rsidR="00000000" w:rsidDel="00000000" w:rsidP="00000000" w:rsidRDefault="00000000" w:rsidRPr="00000000" w14:paraId="00000011">
      <w:pPr>
        <w:spacing w:before="100" w:line="240" w:lineRule="auto"/>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w:t>
      </w:r>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2">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53wLjVnrtfnvCuekSsUW8ghxdAg==">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GiAKAjE0EhoKGAgHQhQKBUFyaWFsEgtNdWt0YSBWYWFuaTIIaC5namRneHM4AHIhMTgyWVByOXhmeWlnaTNHaHpEUmVTeUZqamdlMzUxbnJ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2019-07-24T05:48:00Z</dcterms:created>
  <dc:creator>Viraj</dc:creator>
</cp:coreProperties>
</file>