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C321F" w:rsidRPr="00F560E7">
      <w:pPr xmlns:w="http://schemas.openxmlformats.org/wordprocessingml/2006/main">
        <w:widowControl w:val="0"/>
        <w:autoSpaceDE w:val="0"/>
        <w:autoSpaceDN w:val="0"/>
        <w:adjustRightInd w:val="0"/>
        <w:spacing w:after="0" w:line="240" w:lineRule="auto"/>
        <w:jc w:val="center"/>
        <w:rPr>
          <w:rFonts w:ascii="Arial" w:hAnsi="Arial"/>
          <w:b/>
          <w:bCs/>
          <w:sz w:val="28"/>
          <w:szCs w:val="28"/>
        </w:rPr>
      </w:pPr>
      <w:r xmlns:w="http://schemas.openxmlformats.org/wordprocessingml/2006/main" w:rsidRPr="00F560E7">
        <w:rPr>
          <w:rFonts w:ascii="Arial" w:hAnsi="Arial"/>
          <w:b/>
          <w:bCs/>
          <w:sz w:val="28"/>
          <w:szCs w:val="28"/>
        </w:rPr>
        <w:t xml:space="preserve">Cr च्या कलम 397 आणि 401 अंतर्गत उच्च न्यायालयासमोर फौजदारी पुनरीक्षण. पीसी</w:t>
      </w:r>
    </w:p>
    <w:p w:rsidR="00AC321F" w:rsidRPr="00F560E7">
      <w:pPr>
        <w:widowControl w:val="0"/>
        <w:autoSpaceDE w:val="0"/>
        <w:autoSpaceDN w:val="0"/>
        <w:bidi w:val="0"/>
        <w:adjustRightInd w:val="0"/>
        <w:spacing w:after="0" w:line="240" w:lineRule="auto"/>
        <w:jc w:val="center"/>
        <w:rPr>
          <w:rFonts w:ascii="Arial" w:hAnsi="Arial"/>
          <w:sz w:val="24"/>
          <w:szCs w:val="24"/>
        </w:rPr>
      </w:pPr>
    </w:p>
    <w:p w:rsidR="00A9108F" w:rsidRPr="00F560E7">
      <w:pPr>
        <w:widowControl w:val="0"/>
        <w:autoSpaceDE w:val="0"/>
        <w:autoSpaceDN w:val="0"/>
        <w:bidi w:val="0"/>
        <w:adjustRightInd w:val="0"/>
        <w:spacing w:after="0" w:line="240" w:lineRule="auto"/>
        <w:jc w:val="center"/>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rPr>
          <w:rFonts w:ascii="Arial" w:hAnsi="Arial"/>
          <w:b/>
          <w:bCs/>
          <w:sz w:val="24"/>
          <w:szCs w:val="24"/>
        </w:rPr>
      </w:pPr>
      <w:r xmlns:w="http://schemas.openxmlformats.org/wordprocessingml/2006/main" w:rsidRPr="00F560E7">
        <w:rPr>
          <w:rFonts w:ascii="Arial" w:hAnsi="Arial"/>
          <w:sz w:val="24"/>
          <w:szCs w:val="24"/>
        </w:rPr>
        <w:t xml:space="preserve">उच्च न्यायालयाच्या न्यायव्यवस्थेत ……………….</w:t>
      </w: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फौजदारी पुनरावृत्ती क्रमांक ………………………. च्या …….</w:t>
      </w:r>
    </w:p>
    <w:p w:rsidR="00AC321F" w:rsidRPr="00F560E7">
      <w:pPr xmlns:w="http://schemas.openxmlformats.org/wordprocessingml/2006/main">
        <w:widowControl w:val="0"/>
        <w:autoSpaceDE w:val="0"/>
        <w:autoSpaceDN w:val="0"/>
        <w:adjustRightInd w:val="0"/>
        <w:spacing w:after="0" w:line="240" w:lineRule="auto"/>
        <w:rPr>
          <w:rFonts w:ascii="Arial" w:hAnsi="Arial"/>
          <w:b/>
          <w:bCs/>
          <w:sz w:val="24"/>
          <w:szCs w:val="24"/>
        </w:rPr>
      </w:pPr>
      <w:r xmlns:w="http://schemas.openxmlformats.org/wordprocessingml/2006/main" w:rsidRPr="00F560E7">
        <w:rPr>
          <w:rFonts w:ascii="Arial" w:hAnsi="Arial"/>
          <w:sz w:val="24"/>
          <w:szCs w:val="24"/>
        </w:rPr>
        <w:t xml:space="preserve">( </w:t>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 xml:space="preserve">फौजदारी प्रक्रिया संहितेच्या कलम 397 आणि 401 अंतर्गत)</w:t>
      </w: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जिल्हा …………</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श्री……………………… </w:t>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 xml:space="preserve">… </w:t>
      </w:r>
      <w:r xmlns:w="http://schemas.openxmlformats.org/wordprocessingml/2006/main" w:rsidRPr="00F560E7">
        <w:rPr>
          <w:rFonts w:ascii="Arial" w:hAnsi="Arial"/>
          <w:i/>
          <w:iCs/>
          <w:sz w:val="24"/>
          <w:szCs w:val="24"/>
        </w:rPr>
        <w:t xml:space="preserve">याचिकाकर्ता</w:t>
      </w:r>
    </w:p>
    <w:p w:rsidR="00AC321F" w:rsidRPr="00F560E7">
      <w:pPr>
        <w:widowControl w:val="0"/>
        <w:autoSpaceDE w:val="0"/>
        <w:autoSpaceDN w:val="0"/>
        <w:bidi w:val="0"/>
        <w:adjustRightInd w:val="0"/>
        <w:spacing w:after="0" w:line="240" w:lineRule="auto"/>
        <w:jc w:val="center"/>
        <w:rPr>
          <w:rFonts w:ascii="Arial" w:hAnsi="Arial"/>
          <w:i/>
          <w:iCs/>
          <w:sz w:val="24"/>
          <w:szCs w:val="24"/>
        </w:rPr>
      </w:pPr>
    </w:p>
    <w:p w:rsidR="00AC321F" w:rsidRPr="00F560E7">
      <w:pPr xmlns:w="http://schemas.openxmlformats.org/wordprocessingml/2006/main">
        <w:widowControl w:val="0"/>
        <w:autoSpaceDE w:val="0"/>
        <w:autoSpaceDN w:val="0"/>
        <w:adjustRightInd w:val="0"/>
        <w:spacing w:after="0" w:line="240" w:lineRule="auto"/>
        <w:jc w:val="center"/>
        <w:rPr>
          <w:rFonts w:ascii="Arial" w:hAnsi="Arial"/>
          <w:i/>
          <w:iCs/>
          <w:sz w:val="24"/>
          <w:szCs w:val="24"/>
        </w:rPr>
      </w:pPr>
      <w:r xmlns:w="http://schemas.openxmlformats.org/wordprocessingml/2006/main" w:rsidRPr="00F560E7">
        <w:rPr>
          <w:rFonts w:ascii="Arial" w:hAnsi="Arial"/>
          <w:i/>
          <w:iCs/>
          <w:sz w:val="24"/>
          <w:szCs w:val="24"/>
        </w:rPr>
        <w:t xml:space="preserve">विरुद्ध</w:t>
      </w:r>
    </w:p>
    <w:p w:rsidR="00AC321F" w:rsidRPr="00F560E7">
      <w:pPr>
        <w:widowControl w:val="0"/>
        <w:autoSpaceDE w:val="0"/>
        <w:autoSpaceDN w:val="0"/>
        <w:bidi w:val="0"/>
        <w:adjustRightInd w:val="0"/>
        <w:spacing w:after="0" w:line="240" w:lineRule="auto"/>
        <w:jc w:val="center"/>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श्री……………………… </w:t>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 xml:space="preserve">… </w:t>
      </w:r>
      <w:r xmlns:w="http://schemas.openxmlformats.org/wordprocessingml/2006/main" w:rsidRPr="00F560E7">
        <w:rPr>
          <w:rFonts w:ascii="Arial" w:hAnsi="Arial"/>
          <w:i/>
          <w:iCs/>
          <w:sz w:val="24"/>
          <w:szCs w:val="24"/>
        </w:rPr>
        <w:t xml:space="preserve">प्रतिसादकर्ते</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विशेष न्यायाधीश (EC कायदा) यांनी पारित केलेल्या ……..20……… दिनांकाच्या आदेशाविरुद्ध पुनरावृत्ती ……………… फौजदारी पुनरावृत्ती क्रमांक ……………… 20 मधील ………………… </w:t>
      </w:r>
      <w:r xmlns:w="http://schemas.openxmlformats.org/wordprocessingml/2006/main" w:rsidRPr="00F560E7">
        <w:rPr>
          <w:rFonts w:ascii="Arial" w:hAnsi="Arial"/>
          <w:i/>
          <w:iCs/>
          <w:sz w:val="24"/>
          <w:szCs w:val="24"/>
        </w:rPr>
        <w:t xml:space="preserve">. v. </w:t>
      </w:r>
      <w:r xmlns:w="http://schemas.openxmlformats.org/wordprocessingml/2006/main" w:rsidRPr="00F560E7">
        <w:rPr>
          <w:rFonts w:ascii="Arial" w:hAnsi="Arial"/>
          <w:sz w:val="24"/>
          <w:szCs w:val="24"/>
        </w:rPr>
        <w:t xml:space="preserve">……………………………… </w:t>
      </w:r>
      <w:r xmlns:w="http://schemas.openxmlformats.org/wordprocessingml/2006/main" w:rsidRPr="00F560E7">
        <w:rPr>
          <w:rFonts w:ascii="Arial" w:hAnsi="Arial"/>
          <w:i/>
          <w:iCs/>
          <w:sz w:val="24"/>
          <w:szCs w:val="24"/>
        </w:rPr>
        <w:t xml:space="preserve">आणि इतर.</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या पुनरावृत्तीद्वारे मागितलेला दिलासा असा आहे की ……………….. विशेष न्यायाधीश (EC कायदा) ……………….. ने पारित केलेला आदेश रद्द करण्याबाबत पुनरीक्षण करण्याची परवानगी देण्यास माननीय न्यायालय प्रसन्न होईल. फौजदारी पुनरावृत्ती क्रमांक ………. 20 …….. संपूर्ण खर्चासह आणि केसच्या परिस्थितीत योग्य वाटेल असे इतर आणि पुढील आदेश पारित करणे.</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सध्याची पुनरावृत्ती </w:t>
      </w:r>
      <w:r xmlns:w="http://schemas.openxmlformats.org/wordprocessingml/2006/main" w:rsidRPr="00F560E7">
        <w:rPr>
          <w:rFonts w:ascii="Arial" w:hAnsi="Arial"/>
          <w:sz w:val="24"/>
          <w:szCs w:val="24"/>
        </w:rPr>
        <w:t xml:space="preserve">खालील बाबींसह </w:t>
      </w:r>
      <w:r xmlns:w="http://schemas.openxmlformats.org/wordprocessingml/2006/main" w:rsidRPr="00F560E7">
        <w:rPr>
          <w:rFonts w:ascii="Arial" w:hAnsi="Arial"/>
          <w:i/>
          <w:iCs/>
          <w:sz w:val="24"/>
          <w:szCs w:val="24"/>
        </w:rPr>
        <w:t xml:space="preserve">दाखल केली जात आहे</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center"/>
        <w:rPr>
          <w:rFonts w:ascii="Arial" w:hAnsi="Arial"/>
          <w:sz w:val="24"/>
          <w:szCs w:val="24"/>
        </w:rPr>
      </w:pPr>
      <w:r xmlns:w="http://schemas.openxmlformats.org/wordprocessingml/2006/main" w:rsidRPr="00F560E7">
        <w:rPr>
          <w:rFonts w:ascii="Arial" w:hAnsi="Arial"/>
          <w:sz w:val="24"/>
          <w:szCs w:val="24"/>
        </w:rPr>
        <w:t xml:space="preserve">ग्राउंड्स</w:t>
      </w:r>
    </w:p>
    <w:p w:rsidR="00AC321F" w:rsidRPr="00F560E7">
      <w:pPr>
        <w:widowControl w:val="0"/>
        <w:autoSpaceDE w:val="0"/>
        <w:autoSpaceDN w:val="0"/>
        <w:bidi w:val="0"/>
        <w:adjustRightInd w:val="0"/>
        <w:spacing w:after="0" w:line="240" w:lineRule="auto"/>
        <w:jc w:val="center"/>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1. कारण कलम 245 (2), Cr.PC अन्वये आरोपीला दोषमुक्त करताना, Cr.PC कलम 244 Cr.PC अंतर्गत पुरावे नोंदवणे ट्रायल कोर्टाला बंधनकारक नव्हते. खालील कोर्टाने याच्या विरुद्ध घेतलेला दृष्टिकोन कायद्याच्या दृष्टीने चुकीचा आहे.</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2. कथित गुन्हा दखलपात्र आणि संकलित करण्यायोग्य नसल्यामुळे, ट्रायल कोर्ट आरोपींना कलम 249, Cr.PC नुसार न्यायालयात हजर न राहिल्याबद्दल कायदेशीररित्या दोषमुक्त करू शकते.</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3. कारण सध्याची तक्रार ही दुसरी तक्रार होती आणि तक्रारदार मुद्दामहून या प्रकरणाचा पाठपुरावा करण्यासाठी प्रतिवादीची गैर-गांभीर्य दाखवून, ठरलेल्या तारखांना न्यायालयातून गैरहजर राहत होती.</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4. कारण खालील न्यायालयाचा आदेश तथ्य आणि कायद्यानुसार चुकीचा आहे.</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F560E7">
        <w:rPr>
          <w:rFonts w:ascii="Arial" w:hAnsi="Arial"/>
          <w:sz w:val="24"/>
          <w:szCs w:val="24"/>
        </w:rPr>
        <w:t xml:space="preserve">दिनांक……………….</w:t>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r xmlns:w="http://schemas.openxmlformats.org/wordprocessingml/2006/main" w:rsidRPr="00F560E7">
        <w:rPr>
          <w:rFonts w:ascii="Arial" w:hAnsi="Arial"/>
          <w:sz w:val="24"/>
          <w:szCs w:val="24"/>
        </w:rPr>
        <w:tab xmlns:w="http://schemas.openxmlformats.org/wordprocessingml/2006/main"/>
      </w:r>
    </w:p>
    <w:p w:rsidR="00AC321F" w:rsidRPr="00F560E7">
      <w:pPr xmlns:w="http://schemas.openxmlformats.org/wordprocessingml/2006/main">
        <w:widowControl w:val="0"/>
        <w:autoSpaceDE w:val="0"/>
        <w:autoSpaceDN w:val="0"/>
        <w:adjustRightInd w:val="0"/>
        <w:spacing w:after="0" w:line="240" w:lineRule="auto"/>
        <w:ind w:left="2880" w:firstLine="720"/>
        <w:jc w:val="both"/>
        <w:rPr>
          <w:rFonts w:ascii="Arial" w:hAnsi="Arial"/>
          <w:sz w:val="24"/>
          <w:szCs w:val="24"/>
        </w:rPr>
      </w:pPr>
      <w:r xmlns:w="http://schemas.openxmlformats.org/wordprocessingml/2006/main" w:rsidRPr="00F560E7">
        <w:rPr>
          <w:rFonts w:ascii="Arial" w:hAnsi="Arial"/>
          <w:i/>
          <w:iCs/>
          <w:sz w:val="24"/>
          <w:szCs w:val="24"/>
        </w:rPr>
        <w:t xml:space="preserve">रिव्हिजनिस्टसाठी अॅड</w:t>
      </w:r>
    </w:p>
    <w:p w:rsidR="00AC321F" w:rsidRPr="00F560E7">
      <w:pPr>
        <w:widowControl w:val="0"/>
        <w:autoSpaceDE w:val="0"/>
        <w:autoSpaceDN w:val="0"/>
        <w:bidi w:val="0"/>
        <w:adjustRightInd w:val="0"/>
        <w:spacing w:after="0" w:line="240" w:lineRule="auto"/>
        <w:jc w:val="both"/>
        <w:rPr>
          <w:rFonts w:ascii="Arial" w:hAnsi="Arial"/>
          <w:sz w:val="24"/>
          <w:szCs w:val="24"/>
        </w:rPr>
      </w:pPr>
    </w:p>
    <w:p w:rsidR="00AC321F" w:rsidRPr="00F560E7">
      <w:pPr>
        <w:widowControl w:val="0"/>
        <w:autoSpaceDE w:val="0"/>
        <w:autoSpaceDN w:val="0"/>
        <w:bidi w:val="0"/>
        <w:adjustRightInd w:val="0"/>
        <w:spacing w:after="0" w:line="240" w:lineRule="auto"/>
        <w:jc w:val="both"/>
        <w:rPr>
          <w:rFonts w:ascii="Arial" w:hAnsi="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08F"/>
    <w:rsid w:val="00A0527F"/>
    <w:rsid w:val="00A9108F"/>
    <w:rsid w:val="00AC321F"/>
    <w:rsid w:val="00F560E7"/>
    <w:rsid w:val="00FA02D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263</Words>
  <Characters>1397</Characters>
  <Application>Microsoft Office Word</Application>
  <DocSecurity>0</DocSecurity>
  <Lines>0</Lines>
  <Paragraphs>0</Paragraphs>
  <ScaleCrop>false</ScaleCrop>
  <Company>Microsoft Corporation</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2021-03-29T23:43:00Z</dcterms:created>
  <dcterms:modified xsi:type="dcterms:W3CDTF">2021-03-29T23:43:00Z</dcterms:modified>
</cp:coreProperties>
</file>