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700.0" w:type="dxa"/>
        <w:jc w:val="left"/>
        <w:tblLayout w:type="fixed"/>
        <w:tblLook w:val="0400"/>
      </w:tblPr>
      <w:tblGrid>
        <w:gridCol w:w="9450"/>
        <w:gridCol w:w="2250"/>
        <w:tblGridChange w:id="0">
          <w:tblGrid>
            <w:gridCol w:w="9450"/>
            <w:gridCol w:w="2250"/>
          </w:tblGrid>
        </w:tblGridChange>
      </w:tblGrid>
      <w:tr>
        <w:trPr>
          <w:cantSplit w:val="0"/>
          <w:tblHeader w:val="0"/>
        </w:trPr>
        <w:tc>
          <w:tcPr>
            <w:shd w:fill="ffffff" w:val="clear"/>
          </w:tcPr>
          <w:p w:rsidR="00000000" w:rsidDel="00000000" w:rsidP="00000000" w:rsidRDefault="00000000" w:rsidRPr="00000000" w14:paraId="00000002">
            <w:pPr>
              <w:spacing w:after="240" w:line="240" w:lineRule="auto"/>
              <w:jc w:val="center"/>
              <w:rPr>
                <w:b w:val="1"/>
                <w:color w:val="000000"/>
                <w:sz w:val="40"/>
                <w:szCs w:val="40"/>
              </w:rPr>
            </w:pPr>
            <w:r w:rsidDel="00000000" w:rsidR="00000000" w:rsidRPr="00000000">
              <w:rPr>
                <w:b w:val="1"/>
                <w:color w:val="000000"/>
                <w:sz w:val="40"/>
                <w:szCs w:val="40"/>
                <w:rtl w:val="0"/>
              </w:rPr>
              <w:t xml:space="preserve">કોલેજ લેક્ચરરની કરાર આધારિત નિમણૂક</w:t>
            </w:r>
          </w:p>
          <w:p w:rsidR="00000000" w:rsidDel="00000000" w:rsidP="00000000" w:rsidRDefault="00000000" w:rsidRPr="00000000" w14:paraId="00000003">
            <w:pPr>
              <w:spacing w:after="240" w:line="240" w:lineRule="auto"/>
              <w:rPr>
                <w:color w:val="000000"/>
              </w:rPr>
            </w:pPr>
            <w:r w:rsidDel="00000000" w:rsidR="00000000" w:rsidRPr="00000000">
              <w:rPr>
                <w:color w:val="000000"/>
                <w:rtl w:val="0"/>
              </w:rPr>
              <w:br w:type="textWrapping"/>
              <w:br w:type="textWrapping"/>
              <w:t xml:space="preserve">______________________________ કોલેજ ("સમિતિ") ની મેનેજમેન્ટ કમિટી વચ્ચે </w:t>
              <w:br w:type="textWrapping"/>
              <w:br w:type="textWrapping"/>
              <w:t xml:space="preserve">કરવામાં આવી રહ્યો છે</w:t>
              <w:br w:type="textWrapping"/>
              <w:br w:type="textWrapping"/>
            </w:r>
          </w:p>
          <w:p w:rsidR="00000000" w:rsidDel="00000000" w:rsidP="00000000" w:rsidRDefault="00000000" w:rsidRPr="00000000" w14:paraId="00000004">
            <w:pPr>
              <w:spacing w:after="240" w:line="240" w:lineRule="auto"/>
              <w:rPr>
                <w:color w:val="000000"/>
              </w:rPr>
            </w:pPr>
            <w:r w:rsidDel="00000000" w:rsidR="00000000" w:rsidRPr="00000000">
              <w:rPr>
                <w:color w:val="000000"/>
                <w:rtl w:val="0"/>
              </w:rPr>
              <w:t xml:space="preserve">એક ભાગ; </w:t>
              <w:br w:type="textWrapping"/>
              <w:br w:type="textWrapping"/>
              <w:t xml:space="preserve">અને </w:t>
              <w:br w:type="textWrapping"/>
              <w:br w:type="textWrapping"/>
              <w:t xml:space="preserve">_____________________ s/o/d/o શ્રી____________________, નિવાસી</w:t>
            </w:r>
          </w:p>
          <w:p w:rsidR="00000000" w:rsidDel="00000000" w:rsidP="00000000" w:rsidRDefault="00000000" w:rsidRPr="00000000" w14:paraId="00000005">
            <w:pPr>
              <w:spacing w:after="240" w:line="240" w:lineRule="auto"/>
              <w:rPr>
                <w:color w:val="000000"/>
              </w:rPr>
            </w:pPr>
            <w:r w:rsidDel="00000000" w:rsidR="00000000" w:rsidRPr="00000000">
              <w:rPr>
                <w:color w:val="000000"/>
                <w:rtl w:val="0"/>
              </w:rPr>
              <w:t xml:space="preserve">અન્યના _____________________________________ (ત્યારબાદ "કર્મચારી" તરીકે ઓળખાય છે)</w:t>
            </w:r>
          </w:p>
          <w:p w:rsidR="00000000" w:rsidDel="00000000" w:rsidP="00000000" w:rsidRDefault="00000000" w:rsidRPr="00000000" w14:paraId="00000006">
            <w:pPr>
              <w:spacing w:after="240" w:line="240" w:lineRule="auto"/>
              <w:rPr>
                <w:color w:val="000000"/>
              </w:rPr>
            </w:pPr>
            <w:r w:rsidDel="00000000" w:rsidR="00000000" w:rsidRPr="00000000">
              <w:rPr>
                <w:color w:val="000000"/>
                <w:rtl w:val="0"/>
              </w:rPr>
              <w:t xml:space="preserve">ભાગ _ </w:t>
              <w:br w:type="textWrapping"/>
              <w:br w:type="textWrapping"/>
              <w:t xml:space="preserve">તે નીચે પ્રમાણે પક્ષો દ્વારા અને તેમની વચ્ચે સંમત છે: </w:t>
              <w:br w:type="textWrapping"/>
              <w:br w:type="textWrapping"/>
              <w:t xml:space="preserve">1. આથી સમિતિ કર્મચારીને લેક્ચરરની પોસ્ટ પર (તારીખ ) _____________ થી શરૂ થતા એક વર્ષના સમયગાળા માટે રૂ. __________________ ના માસિક પગાર પર નિયુક્ત કરે છે. 2. કર્મચારી વિદ્યાર્થીઓને _____________________ </w:t>
              <w:br w:type="textWrapping"/>
              <w:br w:type="textWrapping"/>
              <w:t xml:space="preserve">વિષયો </w:t>
              <w:br w:type="textWrapping"/>
              <w:br w:type="textWrapping"/>
              <w:t xml:space="preserve">શીખવશે 3. કે કર્મચારીએ વિદ્યાર્થીઓને ભણાવવા ઉપરાંત કોલેજના હિતમાં આ આચાર્ય દ્વારા વ્યાજબી રીતે જરૂરી હોય તેવી કોઈપણ અન્ય સેવાઓ કરવી જોઈએ. </w:t>
              <w:br w:type="textWrapping"/>
              <w:br w:type="textWrapping"/>
              <w:t xml:space="preserve">4. કે કર્મચારી માત્ર સમિતિ સાથે કામ કરશે અને સ્વ-રોજગાર સહિત અન્ય કોઈ નોકરી સ્વીકારશે નહીં. </w:t>
              <w:br w:type="textWrapping"/>
              <w:br w:type="textWrapping"/>
              <w:t xml:space="preserve">5. કે આ કરાર હેઠળ કર્મચારીની રોજગાર સમિતિ દ્વારા સમયાંતરે સુધારેલા નિયમો અને નિયમો દ્વારા નિયમન કરવામાં આવશે. </w:t>
              <w:br w:type="textWrapping"/>
              <w:br w:type="textWrapping"/>
              <w:t xml:space="preserve">6. ગેરવર્તણૂક અથવા બિનકાર્યક્ષમતા અથવા કોઈપણ નિયમો અને નિયમનો/આ કરારના ભંગના કિસ્સામાં, સમિતિ કર્મચારીની સેવાઓ સમાપ્ત કરી શકે છે. કમિટીના પ્રમુખ આ અંગેની કોઈ પણ કાર્યવાહી ઉક્ત કૉલેજના પ્રિન્સિપાલ પાસેથી અથવા તેમની પોતાની દરખાસ્ત પર કર્મચારી દ્વારા અહેવાલ મેળવવા પર શરૂ કરી શકે છે. આવી સ્થિતિમાં, રાષ્ટ્રપતિએ કર્મચારીને આ કરાર હેઠળ તેમની સેવાઓ શા માટે સમાપ્ત ન કરવી જોઈએ તેનું કારણ દર્શાવવું આવશ્યક છે. આ સંદર્ભમાં રાષ્ટ્રપતિનો નિર્ણય અંતિમ રહેશે. </w:t>
              <w:br w:type="textWrapping"/>
              <w:br w:type="textWrapping"/>
              <w:t xml:space="preserve">7. રજાના નિયમો, પ્રોવિડન્ટ ફંડના નિયમો, નિવૃત્તિ ભથ્થાં અને તેથી વધુના સંદર્ભમાં સેવાઓ, અધિકારો અને વિશેષાધિકારોની શરતો આ કોલેજના પ્રકાશિત નિયમોમાં સમાવિષ્ટ છે તે મુજબ લાગુ થશે જે અહીં સમાવિષ્ટ હોવાનું માનવામાં આવશે. આથી કર્મચારી આવી તમામ શરતોનું પાલન કરવા સંમત થાય છે જ્યાં સુધી તે તેની સેવાઓને અસર કરી શકે. </w:t>
              <w:br w:type="textWrapping"/>
              <w:br w:type="textWrapping"/>
              <w:t xml:space="preserve">8. આ કરાર પરસ્પર કરાર દ્વારા સમાપ્તિ પર નવીકરણ કરી શકાય છે. </w:t>
              <w:br w:type="textWrapping"/>
              <w:br w:type="textWrapping"/>
              <w:t xml:space="preserve">9. કરાર બંને પક્ષો દ્વારા વાંચવામાં, સમજવામાં અને સંમત થયા છે અને અહીં અનુક્રમે હસ્તાક્ષર કર્યા છે. </w:t>
              <w:br w:type="textWrapping"/>
              <w:br w:type="textWrapping"/>
              <w:t xml:space="preserve">તારીખ:__________ </w:t>
              <w:br w:type="textWrapping"/>
              <w:br w:type="textWrapping"/>
              <w:t xml:space="preserve">સ્થળ:__________ </w:t>
              <w:br w:type="textWrapping"/>
              <w:br w:type="textWrapping"/>
              <w:t xml:space="preserve">કર્મચારી દ્વારા અને તેના વતી: </w:t>
              <w:br w:type="textWrapping"/>
              <w:br w:type="textWrapping"/>
              <w:t xml:space="preserve">સમિતિની સહી_______________ </w:t>
              <w:br w:type="textWrapping"/>
              <w:br w:type="textWrapping"/>
              <w:t xml:space="preserve">હોદ્દો:________</w:t>
            </w:r>
          </w:p>
        </w:tc>
        <w:tc>
          <w:tcPr>
            <w:shd w:fill="245075" w:val="cle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2"/>
              <w:tblW w:w="1950.0" w:type="dxa"/>
              <w:jc w:val="center"/>
              <w:tblLayout w:type="fixed"/>
              <w:tblLook w:val="0400"/>
            </w:tblPr>
            <w:tblGrid>
              <w:gridCol w:w="1950"/>
              <w:tblGridChange w:id="0">
                <w:tblGrid>
                  <w:gridCol w:w="1950"/>
                </w:tblGrid>
              </w:tblGridChange>
            </w:tblGrid>
            <w:tr>
              <w:trPr>
                <w:cantSplit w:val="0"/>
                <w:tblHeader w:val="0"/>
              </w:trPr>
              <w:tc>
                <w:tcPr>
                  <w:vAlign w:val="center"/>
                </w:tcPr>
                <w:p w:rsidR="00000000" w:rsidDel="00000000" w:rsidP="00000000" w:rsidRDefault="00000000" w:rsidRPr="00000000" w14:paraId="00000008">
                  <w:pPr>
                    <w:spacing w:after="240" w:line="240" w:lineRule="auto"/>
                    <w:rPr>
                      <w:color w:val="000000"/>
                    </w:rPr>
                  </w:pPr>
                  <w:r w:rsidDel="00000000" w:rsidR="00000000" w:rsidRPr="00000000">
                    <w:rPr>
                      <w:rtl w:val="0"/>
                    </w:rPr>
                  </w:r>
                </w:p>
              </w:tc>
            </w:tr>
          </w:tbl>
          <w:p w:rsidR="00000000" w:rsidDel="00000000" w:rsidP="00000000" w:rsidRDefault="00000000" w:rsidRPr="00000000" w14:paraId="00000009">
            <w:pPr>
              <w:spacing w:after="0" w:line="240" w:lineRule="auto"/>
              <w:jc w:val="center"/>
              <w:rPr>
                <w:color w:val="000000"/>
              </w:rPr>
            </w:pPr>
            <w:r w:rsidDel="00000000" w:rsidR="00000000" w:rsidRPr="00000000">
              <w:rPr>
                <w:rtl w:val="0"/>
              </w:rPr>
            </w:r>
          </w:p>
        </w:tc>
      </w:tr>
    </w:tbl>
    <w:p w:rsidR="00000000" w:rsidDel="00000000" w:rsidP="00000000" w:rsidRDefault="00000000" w:rsidRPr="00000000" w14:paraId="0000000A">
      <w:pPr>
        <w:rPr>
          <w:sz w:val="24"/>
          <w:szCs w:val="24"/>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06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pjFH78IRSWMXzPV5f/Mo2FDluQ==">CgMxLjAyCGguZ2pkZ3hzOAByITE2ZFZDNXNZV1FSSllHUVJKVE1iRUl4UFo5dG9hc1hHZA==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2018-03-05T12:01:00Z</dcterms:created>
  <dc:creator>Lenovo</dc:creator>
</cp:coreProperties>
</file>