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37005">
        <w:rPr>
          <w:rFonts w:ascii="Arial" w:eastAsia="Times New Roman" w:hAnsi="Arial" w:cs="Arial"/>
          <w:b/>
          <w:bCs/>
          <w:color w:val="000000"/>
          <w:sz w:val="20"/>
          <w:szCs w:val="20"/>
        </w:rPr>
        <w:t xml:space="preserve">गोपनीय माहिती आणि गैर-प्रकटीकरण करार</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हा करार ___________ येथे कार्यालये असलेल्या ABC (यापुढे ABC म्हणून संदर्भित) आणि _______________ येथे कार्यालये असलेल्या DEF (यापुढे DEF म्हणून संदर्भित) द्वारे आणि दरम्यान केला गेला आहे.</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ABC माहितीचा विषय: व्यवसाय आणि तांत्रिक माहिती ज्यामध्ये त्याच्या कल्पना, उत्पादने, प्रस्तावित उत्पादने, प्रक्रिया, सेवा, क्षमता आणि साहित्य किंवा कोणत्याही कल्पना, उत्पादने, प्रस्तावित उत्पादने, प्रक्रिया यांचे प्रमाण, वर्गीकरण किंवा ओळखणारी कोणतीही माहिती समाविष्ट आहे परंतु त्यापुरती मर्यादित नाही. , _________________________________________ यासह नियोजित केल्या जाणार्‍या सेवा, क्षमता आणि साहित्य</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DEF माहितीचा विषय: व्यवसाय आणि तांत्रिक माहिती ज्यामध्ये त्याच्या कल्पना, उत्पादने, प्रस्तावित उत्पादने, प्रक्रिया, सेवा, क्षमता आणि सामग्री किंवा कोणत्याही कल्पना, उत्पादने, प्रस्तावित उत्पादने, प्रक्रिया यांचे प्रमाण, वर्गीकरण किंवा ओळखणारी कोणतीही माहिती समाविष्ट आहे परंतु त्यापुरती मर्यादित नाही. , सेवा, क्षमता आणि _______________________________________ यासह रोजगारासाठी सामग्री</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प्रकटीकरणाचे उद्दिष्ट: गोपनीय माहितीची देवाणघेवाण करण्यासाठी पक्षांना वरील व्यवसाय आणि तंत्रज्ञानाशी संबंधित भविष्यातील संभाव्य सहकार्यांवर चर्चा करण्यास सक्षम करणे.</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पक्षांना असा अंदाज आहे की तांत्रिक आणि व्यावसायिक माहिती, आणि/किंवा मीडियाचे नमुने, प्रोटोटाइप भाग किंवा माहितीचे इतर मूर्त स्वरूप, वरील नमूद केलेल्या उद्देशांसाठी, अशी माहिती आणि गोपनीय माहिती बनविणारे मूर्त स्वरूप पक्षांमध्ये उघड किंवा वितरित केले जाऊ शकते. , ABC आणि DEF द्वारे मालकीचे मानले जात आहे (आणि यापुढे, एकत्रितपणे, "मालकीचे साहित्य" म्हणून संदर्भित केले जाईल). प्रोप्रायटरी मटेरिअल देणार्‍या कोणत्याही पक्षाला "प्रकट करणारी पक्ष" म्हणून संबोधले जाईल आणि प्रोप्रायटरी मटेरियल प्राप्त करणार्‍या पक्षाला "प्राप्त करणारा पक्ष" म्हणून संबोधले जाईल. अनधिकृत वापर आणि प्रकटीकरणापासून अशा मालकीच्या सामग्रीचे संरक्षण प्रदान करण्यासाठी, पक्ष याद्वारे सहमत आहेत की त्यांच्या दरम्यान अशा मालकीच्या सामग्रीचे प्रकटीकरण खालील अटी व शर्तींच्या अधीन असेल:</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१.</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दोन्ही पक्ष सहमत आहेत की सर्व मालकी सामग्री जी वर नमूद केलेल्या विषय(विषय(विषय) आणि उद्देश(ने) शी संबंधित आहे आणि जी उघड करणार्‍या पक्षाने प्राप्तकर्त्याला उघड केली आहे, तोंडी किंवा लेखी किंवा इतर मूर्त स्वरूपात, राखली जाईल प्राप्त करणार्‍या पक्षाद्वारे विश्वासात घेऊन, प्रदान केले आहे की: (अ) लिखित स्वरुपात प्रकटीकरण गोपनीय किंवा मालकीच्या दंतकथेने स्पष्टपणे चिन्हांकित केले आहे; (ब) तोंडी प्रकटीकरण आणि लिखित व्यतिरिक्त इतर स्वरूपातील मूर्त स्वरूप प्रकटीकरण किंवा वितरणाच्या वेळी गोपनीय किंवा मालकी म्हणून ओळखले जातात; आणि (c) तोंडी खुलासे नंतर लिखित स्वरूपात कमी केले जातात आणि गोपनीय किंवा मालकीच्या दंतकथेने चिन्हांकित केले जातात, जे लेखन त्यानंतर तोंडी प्रकटीकरणानंतर तीस (30) दिवसांच्या आत प्राप्तकर्त्यास सादर केले जाते. प्राप्तकर्ता पक्ष, तथापि, उपरोक्त उद्दिष्टांच्या पुढे, अशा मालकीची सामग्री त्याच्या व्यावसायिक सल्लागारांना, गुंतवणूक समितीच्या सहभागींना, आणि त्याचे कर्मचारी आणि त्याच्या नियंत्रणाखाली असलेल्या इतरांना उघड करू शकतो, ज्या सर्वांना या कराराचा सल्ला दिला जाईल. आणि अंतर्गत जबाबदाऱ्या स्वीकारण्यास सहमत आहेत. प्राप्तकर्ता पक्ष पुढे मान्य करतो की, खुलासा करणाऱ्या पक्षाने सादर केलेल्या मालकीच्या सामग्रीचे कोणतेही मूर्त स्वरूप अभियंता करू नये, कोणतीही मालकी सामग्री तृतीय पक्षांना उघड करू नये आणि अशा कर्मचार्‍यांना आणि त्यांच्या नियंत्रणाखालील इतरांना थेट "आवश्यकता असलेल्या मालकी सामग्रीचे परिसंचरण मर्यादित करू नये. वर नमूद केलेल्या उद्देशाच्या संदर्भात जाणून घेणे.</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2.</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प्राप्तकर्ता पक्ष देखील पूर्वगामी मालकीच्या सामग्रीच्या गोपनीय स्वरूपाचे रक्षण करण्यासाठी वाजवी काळजी घेण्यास सहमत आहे आणि अशी वाजवी काळजी त्याच्या स्वतःच्या मालकीच्या सामग्रीचे प्रकटीकरण टाळण्यासाठी वापरल्या जाणार्‍या काळजीपेक्षा कमी नसावी. तथापि, प्राप्तकर्ता पक्ष अशा मालकीच्या सामग्रीच्या प्रकटीकरणासाठी आणि वापरासाठी जबाबदार राहणार नाही: जर मालकी सामग्री सार्वजनिक डोमेनमध्ये असेल किंवा त्याचा भाग बनली असेल तर प्राप्तकर्त्या पक्षाद्वारे या कराराच्या उल्लंघनाशिवाय; जर मालकीची सामग्री प्राप्तकर्त्या पक्षाला तृतीय पक्षाद्वारे उघड केली गेली असेल जी प्राप्तकर्त्या पक्षाद्वारे कोणत्याही गोपनीयतेच्या बंधनाच्या अधीन असल्याचे ज्ञात नसेल; जर मालकी सामग्री उघड करणार्‍या पक्षाच्या पूर्व लेखी मंजुरीसह प्राप्तकर्त्याने उघड केली असेल; किंवा कोणत्याही न्यायिक आदेश किंवा डिक्री किंवा कोणत्याही सरकारी कायद्याद्वारे किंवा नियमांद्वारे मालकी सामग्रीचे प्रकटीकरण आवश्यक असल्यास. शिवाय, अशा मालकी सामग्रीच्या संदर्भात, </w:t>
      </w:r>
      <w:r xmlns:w="http://schemas.openxmlformats.org/wordprocessingml/2006/main" w:rsidRPr="00D37005">
        <w:rPr>
          <w:rFonts w:ascii="Arial" w:eastAsia="Times New Roman" w:hAnsi="Arial" w:cs="Arial"/>
          <w:color w:val="000000"/>
          <w:sz w:val="20"/>
          <w:szCs w:val="20"/>
        </w:rPr>
        <w:lastRenderedPageBreak xmlns:w="http://schemas.openxmlformats.org/wordprocessingml/2006/main"/>
      </w:r>
      <w:r xmlns:w="http://schemas.openxmlformats.org/wordprocessingml/2006/main" w:rsidRPr="00D37005">
        <w:rPr>
          <w:rFonts w:ascii="Arial" w:eastAsia="Times New Roman" w:hAnsi="Arial" w:cs="Arial"/>
          <w:color w:val="000000"/>
          <w:sz w:val="20"/>
          <w:szCs w:val="20"/>
        </w:rPr>
        <w:t xml:space="preserve">प्रकट करणार्‍या पक्षाने प्राप्तकर्त्याला प्रदान केलेल्या, किंवा कोणत्याही स्टॉक एक्सचेंजच्या नियमाच्या संदर्भात, जर अशी मालकी सामग्री प्राप्तकर्त्याच्या फायलींमध्ये रेकॉर्ड केली असेल तर प्राप्तकर्ता पक्ष प्रकटीकरणासाठी आणि त्याचा वापर करण्यासाठी जबाबदार राहणार नाही. प्रकट करणार्‍या पक्षाद्वारे प्राप्तकर्त्यास त्याच्या प्रकटीकरणाच्या वेळी किंवा अशी मालकी सामग्री स्वीकारणार्‍या पक्षाने उघड करणार्‍या पक्षाच्या मालकीच्या सामग्रीपासून पूर्णपणे स्वतंत्रपणे विकसित केली असल्यास. प्राप्तकर्ता पक्ष गोपनीयतेची बंधने ठरवत असलेल्या कोणत्याही मालकीच्या सामग्रीच्या कोणत्याही तृतीय पक्षास प्रकट करण्यापूर्वी, या करारानुसार लागू होत नाहीत, वापर न करणे आणि प्रकटीकरण न करणे, प्राप्तकर्ता पक्ष तीस (३०) दिवस अगोदर लेखी प्रदान करेल. अशा मालकीच्या सामग्रीचा खुलासा करण्याच्या हेतूने उघड करणार्‍या पक्षाला नोटीस, ज्या आधारावर अपवादाचा दावा केला गेला आहे ते सांगून आणि त्यांच्या समर्थनार्थ दस्तऐवज प्रदान करणे. प्राप्तकर्ता पक्ष प्रकटीकरणाची व्याप्ती केवळ मालकीच्या सामग्रीच्या संरक्षित नसलेल्या भागापर्यंत मर्यादित करेल.</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3.</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या करारामध्ये प्रदान केल्यानुसार ओळखले जाणारे आणि उघड केलेले मालकीचे साहित्य हे प्रकटीकरणाच्या तारखेपासून ______ वर्षांच्या कालावधीसाठी विश्वासात घेतले जाईल. अशा कालावधी दरम्यान, अशी मालकी सामग्री फक्त वर नमूद केलेल्या उद्देशांसाठी वापरली जाईल. कोणताही पक्ष या करारांतर्गत कोणतेही बौद्धिक संपदा अधिकार प्राप्त करत नाही, वर नमूद केलेले उद्देश पूर्ण करण्याचे मर्यादित अधिकार वगळता.</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4.</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प्रत्येक पक्षाला हे समजते की दुसरा त्याच्या स्वत:च्या उत्पादनांसाठी तंत्रज्ञान विकसित करत आहे आणि मिळवत आहे आणि त्या पक्षाने स्वतंत्रपणे विकसित केलेल्या किंवा अधिग्रहित केलेल्या विद्यमान किंवा नियोजित तंत्रज्ञानामध्ये उघड करणार्‍या पक्षाच्या मालकीच्या माहितीमध्ये असलेल्या कल्पना आणि संकल्पना समान किंवा समान असू शकतात. खुलासा करणारा पक्ष सहमत आहे की या करारामध्ये प्रवेश केल्याने प्राप्तकर्त्या पक्षाला उघड करणार्‍या पक्षाप्रमाणेच तंत्रज्ञान विकसित करण्यापासून किंवा संपादन करण्यापासून प्रतिबंधित केले जाणार नाही </w:t>
      </w:r>
      <w:proofErr xmlns:w="http://schemas.openxmlformats.org/wordprocessingml/2006/main" w:type="spellStart"/>
      <w:r xmlns:w="http://schemas.openxmlformats.org/wordprocessingml/2006/main" w:rsidRPr="00D37005">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D37005">
        <w:rPr>
          <w:rFonts w:ascii="Arial" w:eastAsia="Times New Roman" w:hAnsi="Arial" w:cs="Arial"/>
          <w:color w:val="000000"/>
          <w:sz w:val="20"/>
          <w:szCs w:val="20"/>
        </w:rPr>
        <w:t xml:space="preserve">परंतु प्राप्तकर्ता पक्ष असे तंत्रज्ञान विकसित करण्यासाठी उघड करणार्‍या पक्षाच्या मालकीची माहिती वापरत नाही.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५.</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या करारानुसार प्राप्त झालेली आणि ओळखलेली सर्व मालकी सामग्री उघड करणार्‍या पक्षाची मालमत्ता राहील आणि विनंती केल्यावर परत केली जाईल किंवा नष्ट केली जाईल याशिवाय प्राप्तकर्ता पक्ष अशा मालकीच्या सामग्रीची एक प्रत त्याच्या कायदेशीर फायलींसाठी ठेवू शकेल जी येथे राहतील. येथे समाविष्ट असलेल्या कोणत्याही गोष्टीचा अधिकार किंवा परवाना, स्पष्ट किंवा निहित, कोणत्याही पेटंट किंवा कॉपीराइट अंतर्गत, किंवा म्हणून, कोणत्याही पक्षाद्वारे किंवा दुसर्‍या पक्षाकडून अर्ज केला जाणार नाही.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6.</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प्रत्येक खुलासा करणार्‍या पक्षाला या कराराअंतर्गत खुलासे करण्याचा अधिकार असल्याचे हमी देते. कोणत्याही पक्षाकडून इतर कोणतीही हमी दिली जात नाही. सर्व मालकीचे साहित्य "जसे आहे तसे" प्रदान केले आहे.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७.</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प्राप्तकर्ता पक्ष सहमत आहे की खुलासा करणार्‍या पक्षाने त्यांना दिलेला कोणताही तांत्रिक डेटा ________ मधून निर्यात केला जाणार नाही, ज्यात लागू असल्यास, कोणताही निर्यात परवाना मिळविण्याच्या आवश्यकतेसह संबंधित नियम आणि नियमांच्या सर्व आवश्यकतांचे पालन केल्याशिवाय. असा कोणताही तांत्रिक डेटा निर्यात करण्‍याच्‍या अधिकार्‍यासाठी कोणतीही विनंती सबमिट करण्‍यापूर्वी प्राप्‍त करणार्‍या पक्षाने प्रथम उघड करणार्‍या पक्षाची लेखी संमती घ्यावी.</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8.</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हा करार</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हा करार अंमलात आणण्यासाठी शेवटच्या पक्षाच्या स्वाक्षरीच्या तारखेपासून प्रभावी होईल आणि कोणत्याही पक्षाद्वारे लेखी सूचना दिल्यानंतर कधीही समाप्त केले जाऊ शकते;</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वरील तरतुदी (अ) नुसार लवकर संपुष्टात आणल्याशिवाय त्याच्या प्रभावी तारखेपासून _______ वर्षे आपोआप संपुष्टात येतील;</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कोणत्याही सेवेच्या कामगिरीसाठी किंवा कोणत्याही वस्तूच्या पुरवठ्यासाठी कोणत्याही पक्षाला खरेदी ऑर्डर देण्यास बांधील नाही;</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कोणत्याही पक्षाला कोणतीही सेवा करण्यास किंवा कोणताही प्रस्ताव किंवा टिप्पण्या देण्यास बांधील नाही;</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lastRenderedPageBreak xmlns:w="http://schemas.openxmlformats.org/wordprocessingml/2006/main"/>
      </w:r>
      <w:r xmlns:w="http://schemas.openxmlformats.org/wordprocessingml/2006/main" w:rsidRPr="00D37005">
        <w:rPr>
          <w:rFonts w:ascii="Arial" w:eastAsia="Times New Roman" w:hAnsi="Arial" w:cs="Arial"/>
          <w:color w:val="000000"/>
          <w:sz w:val="20"/>
          <w:szCs w:val="20"/>
        </w:rPr>
        <w:t xml:space="preserve">e</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(ई </w:t>
      </w: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एकतर पक्ष दुसर्‍याला मालकीची सामग्री उघड करण्यास बांधील नाही; आणि</w:t>
      </w:r>
    </w:p>
    <w:p w:rsidR="00D37005" w:rsidRPr="00D37005" w:rsidRDefault="00D37005" w:rsidP="00D3700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यातील पक्षांना आणि त्यांच्या उत्तराधिकारी, नियुक्ती किंवा वैयक्तिक प्रतिनिधींना जसे असेल तसे बंधनकारक असेल. या कराराची कोणतीही समाप्ती अशा समाप्तीच्या तारखेपूर्वी किंवा अशा समाप्तीच्या तारखेच्या नंतर पार पाडल्या जाणार्‍या कोणत्याही दायित्वापासून प्राप्त पक्षाला मुक्त करणार नाही.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९.</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येथील अटी व शर्ती पक्षांचा संपूर्ण करार आणि समजूतदार असतात आणि यातील विषयाशी संबंधित सर्व संप्रेषणे, वाटाघाटी, व्यवस्था आणि करार, तोंडी किंवा लेखी यांच्यावर अधिराज्य ठेवतील. या करारामध्ये कोणतीही सुधारणा किंवा सुधारणा पक्षांनी लिहिल्याशिवाय आणि अंमलात आणल्याशिवाय प्रभावी होणार नाहीत. कोणत्याही पक्षाच्या कोणत्याही मुदतीची अंमलबजावणी करण्यात अयशस्वी झाल्यास येथे समाविष्ट असलेल्या कोणत्याही अधिकारांची माफी मानली जाणार नाही.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10.</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हा करार कोणत्याही मालकीच्या सामग्रीवर लागू होईल जो कोणत्याही पक्षाला याच्या प्रभावी तारखेपूर्वी प्रदान केला गेला असेल.</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11.</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या करारामधून येथे व्यक्त केलेल्या आणि पाठवलेल्या अधिकारांव्यतिरिक्त कोणतेही अधिकार किंवा दायित्वे निहित नाहीत. पक्षांमधील इतर कोणताही विद्यमान करार, जर असेल तर, या कराराद्वारे सुधारित किंवा समाप्त केला जात नाही. कोणत्याही पक्षाद्वारे कोणतीही हमी किंवा प्रतिनिधित्व केले जात नाही की याद्वारे प्रसारित केलेली कोणतीही माहिती पेटंट करण्यायोग्य किंवा कॉपीराइट करण्यायोग्य आहे किंवा अशा कोणत्याही माहितीमध्ये संकल्पना किंवा मूर्त स्वरूप समाविष्ट आहे जे इतर अधिकारांचे उल्लंघन करू शकत नाही. येथे कोणताही पक्ष अशी कोणतीही कारवाई करण्यास किंवा उल्लंघन केल्याबद्दल येथे पक्ष नसलेल्या कोणत्याही व्यक्तीविरुद्ध खटला दाखल करण्यास बांधील नाही. कराराच्या अनुषंगाने हस्तांतरित केलेल्या कोणत्याही मालकीच्या सामग्रीच्या वापरामुळे पेटंट, कॉपीराइट किंवा तृतीय पक्षाच्या ट्रेडमार्कच्या उल्लंघनाच्या परिणामी कोणत्याही उत्तरदायित्वासाठी कोणताही पक्ष इतर पक्षाला नुकसानभरपाई देणार नाही. येथे कोणताही पक्ष दुसर्‍या पक्षाला जाहिराती, प्रसिद्धी किंवा इतर पक्षाचे कोणतेही ट्रेडमार्क किंवा व्यापार नाव वापरण्याचा अधिकार प्रदान करत नाही किंवा दुसर्‍या पक्षाला कोणत्याही उद्देशाने एजंट म्हणून काम करण्याचा अधिकार प्रदान करत नाही.</w:t>
      </w:r>
    </w:p>
    <w:p w:rsidR="00D37005" w:rsidRPr="00D37005" w:rsidRDefault="00D37005" w:rsidP="00D3700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12.</w:t>
      </w:r>
      <w:r xmlns:w="http://schemas.openxmlformats.org/wordprocessingml/2006/main" w:rsidRPr="00D37005">
        <w:rPr>
          <w:rFonts w:ascii="Times New Roman" w:eastAsia="Times New Roman" w:hAnsi="Times New Roman" w:cs="Times New Roman"/>
          <w:color w:val="000000"/>
          <w:sz w:val="14"/>
          <w:szCs w:val="14"/>
        </w:rPr>
        <w:t xml:space="preserve">  </w:t>
      </w:r>
      <w:r xmlns:w="http://schemas.openxmlformats.org/wordprocessingml/2006/main" w:rsidRPr="00D37005">
        <w:rPr>
          <w:rFonts w:ascii="Arial" w:eastAsia="Times New Roman" w:hAnsi="Arial" w:cs="Arial"/>
          <w:color w:val="000000"/>
          <w:sz w:val="20"/>
          <w:szCs w:val="20"/>
        </w:rPr>
        <w:t xml:space="preserve">हा करार ___________ च्या कायद्यांनुसार शासित आणि त्याचा अर्थ लावला जाईल, कायद्याच्या संघर्षाच्या अंतर्गत तत्त्वांवर परिणाम न करता.</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ज्याच्या साक्षीने, पक्षांनी हा करार डुप्लिकेटमध्ये अंमलात आणला आहे.</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ABC DEF</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द्वारे </w:t>
      </w: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_____________________ द्वारे:_____________________</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(अधिकृत स्वाक्षरी) (अधिकृत स्वाक्षरी)</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नाव </w:t>
      </w: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_____________________ नाव:___________________</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शीर्षक </w:t>
      </w:r>
      <w:proofErr xmlns:w="http://schemas.openxmlformats.org/wordprocessingml/2006/main" w:type="gramStart"/>
      <w:r xmlns:w="http://schemas.openxmlformats.org/wordprocessingml/2006/main" w:rsidRPr="00D37005">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D37005">
        <w:rPr>
          <w:rFonts w:ascii="Arial" w:eastAsia="Times New Roman" w:hAnsi="Arial" w:cs="Arial"/>
          <w:color w:val="000000"/>
          <w:sz w:val="20"/>
          <w:szCs w:val="20"/>
        </w:rPr>
        <w:t xml:space="preserve">_________________ शीर्षक:____________________</w:t>
      </w:r>
    </w:p>
    <w:p w:rsidR="00D37005" w:rsidRPr="00D37005" w:rsidRDefault="00D37005" w:rsidP="00D370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37005">
        <w:rPr>
          <w:rFonts w:ascii="Arial" w:eastAsia="Times New Roman" w:hAnsi="Arial" w:cs="Arial"/>
          <w:color w:val="000000"/>
          <w:sz w:val="20"/>
          <w:szCs w:val="20"/>
        </w:rPr>
        <w:t xml:space="preserve">तारीख:</w:t>
      </w:r>
    </w:p>
    <w:sectPr w:rsidR="00D37005" w:rsidRPr="00D3700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05"/>
    <w:rsid w:val="00D3700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0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0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2019-07-21T05:44:00Z</dcterms:created>
  <dcterms:modified xsi:type="dcterms:W3CDTF">2019-07-21T05:44:00Z</dcterms:modified>
</cp:coreProperties>
</file>