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2"/>
          <w:szCs w:val="32"/>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sz w:val="32"/>
              <w:szCs w:val="32"/>
              <w:rtl w:val="0"/>
            </w:rPr>
            <w:t xml:space="preserve">સિવિલ રિટ પિટિશન</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ન્યાયિક ઉચ્ચ અદાલતમાં . </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બાબતમાં, ભારતના બંધારણની કલમ 226</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સિવિલ રિટ પિટિશન ક્રમાંક . અરજદાર</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AB (વર્ણન અને રહેઠાણ ઉમેરો)</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વિરુદ્ધ</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મેન્ડમસની રિટ માટે અરજદાર</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ઉપરોક્ત નામના અરજદારે નીચે મુજબ જણાવ્યું છે.</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…..નો માલિક છે જે મુસાફરોના ફોર્મ ……….. થી ……….. પરમિટ નંબર …… .. ના રોજ જારી કરવામાં આવે છે. .દ્વારા ………..</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 _ _ _ અને ……….. પોઈન્ટ પર અનુક્રમે ……….., અને ………...</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3. કે વરસાદની ઋતુમાં ઉપરોક્ત નદીઓનાં પાણી ઉપરોક્ત પુલો ઉપરથી વહે છે અને મુસાફરોને નદીના એક છેડેથી બીજા છેડા સુધી જઈ શકે તે હેતુથી નદીઓ પાર કરવા માટે, પ્રતિવાદીએ વહન કરવાની વ્યવસ્થા કરી છે. નદી પર ………..અને ……….. નદી પરની ફેરી …… ….. તરીકે ઓળખાતી દરેક નદીની નજીકના ઘાટ પર બોટ આપીને નદી પાર કરવાનો ઇરાદો ધરાવતા મુસાફરો અથવા વ્યક્તિઓ </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જ્યારે ઉપરોક્ત પુલ ઉપર જણાવેલ દરેક નદીઓને પાર કરવા માટે આગળ વધે છે ત્યારે એક ટ્રીપ માટે પ્રતિ બસ રૂ . …… ..નો ટોલ વસૂલે છે . આમ ……… .. થી ……… .. સુધી જવા માટે અને ત્યાંથી ……… .. થી ……… .. પરત ફરવા માટે દરેક બસ (અરજીકર્તા સહિત) દ્વારા રૂ …… .. ચૂકવવા પડશે .</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ફેરી એક્ટ , 1878 હેઠળ ફેરીને જાળવવા માટે વસૂલવામાં આવે છે .</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નદીઓના પ્રવાહ સાથે વહી ગયા હતા અને વાહનોની અવરજવર પુલ પરથી પસાર થઈ શકતી નથી તેવા દિવસોમાં આવો કોઈ ટોલ વસૂલવામાં આવતો નથી .</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7. કે અરજદાર પાસેથી તેની બસ (મુસાફર) ના ક્રોસિંગ પર …… .. અને ………. ગેરકાયદેસર છે.</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8. અરજદાર ઉપરોક્ત ટોલ વસૂલવાથી અને અરજદાર પાસેથી ઉક્ત ટોલ વસૂલવાથી નારાજ હોવાથી , તે પ્રતિવાદીને ઉક્ત ટોલની વસૂલાત અને રિફંડ માટે આવો ચાર્જ કરવા માટે પ્રતિબંધિત આદેશની રિટ જારી કરવા માટે આ માનનીય કોર્ટનો સંપર્ક કરે છે. આ વતી પ્રતિવાદીને પહેલેથી ચૂકવેલ રકમની, નીચેના પર, અન્યની સાથે.</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કારણો</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હું _ કે નદી પરના પાકાં પુલ (જેને ……….અને ………. તરીકે ઓળખવામાં આવે છે) એ ઉત્તર ભારત ફેરી એક્ટ, 1878ના અર્થની અંદરના ફેરી નથી .</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ii. આ અધિનિયમ હેઠળ બહાર પાડવામાં આવેલ નોટિફિકેશન, ફેરી તરીકે ગણવામાં આવે છે, તેના સંદર્ભમાં, અલ્ટ્રા વાયરલ છે.</w:t>
          </w:r>
        </w:sdtContent>
      </w:sdt>
    </w:p>
    <w:p w:rsidR="00000000" w:rsidDel="00000000" w:rsidP="00000000" w:rsidRDefault="00000000" w:rsidRPr="00000000" w14:paraId="00000014">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iii આ પુલ જાહેર માર્ગો અને ધોરીમાર્ગોનો ભાગ છે.</w:t>
          </w:r>
        </w:sdtContent>
      </w:sdt>
    </w:p>
    <w:p w:rsidR="00000000" w:rsidDel="00000000" w:rsidP="00000000" w:rsidRDefault="00000000" w:rsidRPr="00000000" w14:paraId="00000015">
      <w:pPr>
        <w:jc w:val="both"/>
        <w:rPr>
          <w:rFonts w:ascii="Arial" w:cs="Arial" w:eastAsia="Arial" w:hAnsi="Arial"/>
          <w:sz w:val="28"/>
          <w:szCs w:val="28"/>
        </w:rPr>
      </w:pPr>
      <w:sdt>
        <w:sdtPr>
          <w:tag w:val="goog_rdk_20"/>
        </w:sdtPr>
        <w:sdtContent>
          <w:r w:rsidDel="00000000" w:rsidR="00000000" w:rsidRPr="00000000">
            <w:rPr>
              <w:rFonts w:ascii="Mukta Vaani" w:cs="Mukta Vaani" w:eastAsia="Mukta Vaani" w:hAnsi="Mukta Vaani"/>
              <w:sz w:val="28"/>
              <w:szCs w:val="28"/>
              <w:rtl w:val="0"/>
            </w:rPr>
            <w:t xml:space="preserve">iv તે સરકાર આ પુલોને ફેરી તરીકે જાહેર કરી શકી નથી.</w:t>
          </w:r>
        </w:sdtContent>
      </w:sdt>
    </w:p>
    <w:p w:rsidR="00000000" w:rsidDel="00000000" w:rsidP="00000000" w:rsidRDefault="00000000" w:rsidRPr="00000000" w14:paraId="00000016">
      <w:pPr>
        <w:jc w:val="both"/>
        <w:rPr>
          <w:rFonts w:ascii="Arial" w:cs="Arial" w:eastAsia="Arial" w:hAnsi="Arial"/>
          <w:sz w:val="28"/>
          <w:szCs w:val="28"/>
        </w:rPr>
      </w:pPr>
      <w:sdt>
        <w:sdtPr>
          <w:tag w:val="goog_rdk_21"/>
        </w:sdtPr>
        <w:sdtContent>
          <w:r w:rsidDel="00000000" w:rsidR="00000000" w:rsidRPr="00000000">
            <w:rPr>
              <w:rFonts w:ascii="Mukta Vaani" w:cs="Mukta Vaani" w:eastAsia="Mukta Vaani" w:hAnsi="Mukta Vaani"/>
              <w:sz w:val="28"/>
              <w:szCs w:val="28"/>
              <w:rtl w:val="0"/>
            </w:rPr>
            <w:t xml:space="preserve">v. કે ………. થી ………. સુધીનો રોડ અને તેના પરના પુલ પ્રતિવાદી દ્વારા જાળવવામાં આવતા નથી . તેની જાળવણી પાછળ કોઈ ખર્ચ થતો નથી. આથી પ્રતિવાદી દ્વારા અરજદાર તરફથી આ વતી કોઈ વસૂલી કરી શકાતી નથી .</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vi ………………………………</w:t>
      </w:r>
    </w:p>
    <w:p w:rsidR="00000000" w:rsidDel="00000000" w:rsidP="00000000" w:rsidRDefault="00000000" w:rsidRPr="00000000" w14:paraId="00000018">
      <w:pPr>
        <w:jc w:val="both"/>
        <w:rPr>
          <w:rFonts w:ascii="Arial" w:cs="Arial" w:eastAsia="Arial" w:hAnsi="Arial"/>
          <w:sz w:val="28"/>
          <w:szCs w:val="28"/>
        </w:rPr>
      </w:pPr>
      <w:sdt>
        <w:sdtPr>
          <w:tag w:val="goog_rdk_22"/>
        </w:sdtPr>
        <w:sdtContent>
          <w:r w:rsidDel="00000000" w:rsidR="00000000" w:rsidRPr="00000000">
            <w:rPr>
              <w:rFonts w:ascii="Mukta Vaani" w:cs="Mukta Vaani" w:eastAsia="Mukta Vaani" w:hAnsi="Mukta Vaani"/>
              <w:sz w:val="28"/>
              <w:szCs w:val="28"/>
              <w:rtl w:val="0"/>
            </w:rPr>
            <w:t xml:space="preserve">જ્યારે અરજદાર નદીઓ પરના ઉપરોક્ત બે પુલને પાર કરે ત્યારે તેના વાહન (બસ) પર કોઈપણ ટોલ, ટેક્સ વસૂલવાથી દૂર રહેવા માટે પ્રતિવાદીને આદેશની રિટ જારી કરવામાં આવે ……….અને ………. પ્રતિવાદીને આ વતી પ્રતિવાદી પાસે અરજદાર દ્વારા જમા કરાવેલ નાણા પરત કરવા માટે વધુ નિર્દેશ આપવામાં આવે છે.</w:t>
          </w:r>
        </w:sdtContent>
      </w:sdt>
    </w:p>
    <w:p w:rsidR="00000000" w:rsidDel="00000000" w:rsidP="00000000" w:rsidRDefault="00000000" w:rsidRPr="00000000" w14:paraId="00000019">
      <w:pPr>
        <w:jc w:val="both"/>
        <w:rPr>
          <w:rFonts w:ascii="Arial" w:cs="Arial" w:eastAsia="Arial" w:hAnsi="Arial"/>
          <w:sz w:val="28"/>
          <w:szCs w:val="28"/>
        </w:rPr>
      </w:pPr>
      <w:sdt>
        <w:sdtPr>
          <w:tag w:val="goog_rdk_23"/>
        </w:sdtPr>
        <w:sdtContent>
          <w:r w:rsidDel="00000000" w:rsidR="00000000" w:rsidRPr="00000000">
            <w:rPr>
              <w:rFonts w:ascii="Mukta Vaani" w:cs="Mukta Vaani" w:eastAsia="Mukta Vaani" w:hAnsi="Mukta Vaani"/>
              <w:sz w:val="28"/>
              <w:szCs w:val="28"/>
              <w:rtl w:val="0"/>
            </w:rPr>
            <w:t xml:space="preserve">NB - પિટિશનના સમર્થનમાં એક સોગંદનામું પણ આ સાથે દાખલ કરવામાં આવ્યું છે.</w:t>
          </w:r>
        </w:sdtContent>
      </w:sdt>
    </w:p>
    <w:p w:rsidR="00000000" w:rsidDel="00000000" w:rsidP="00000000" w:rsidRDefault="00000000" w:rsidRPr="00000000" w14:paraId="0000001A">
      <w:pPr>
        <w:jc w:val="both"/>
        <w:rPr>
          <w:rFonts w:ascii="Arial" w:cs="Arial" w:eastAsia="Arial" w:hAnsi="Arial"/>
          <w:sz w:val="28"/>
          <w:szCs w:val="28"/>
        </w:rPr>
      </w:pPr>
      <w:sdt>
        <w:sdtPr>
          <w:tag w:val="goog_rdk_24"/>
        </w:sdtPr>
        <w:sdtContent>
          <w:r w:rsidDel="00000000" w:rsidR="00000000" w:rsidRPr="00000000">
            <w:rPr>
              <w:rFonts w:ascii="Mukta Vaani" w:cs="Mukta Vaani" w:eastAsia="Mukta Vaani" w:hAnsi="Mukta Vaani"/>
              <w:sz w:val="28"/>
              <w:szCs w:val="28"/>
              <w:rtl w:val="0"/>
            </w:rPr>
            <w:t xml:space="preserve">તારીખ અરજદાર.</w:t>
          </w:r>
        </w:sdtContent>
      </w:sdt>
    </w:p>
    <w:p w:rsidR="00000000" w:rsidDel="00000000" w:rsidP="00000000" w:rsidRDefault="00000000" w:rsidRPr="00000000" w14:paraId="0000001B">
      <w:pPr>
        <w:jc w:val="both"/>
        <w:rPr>
          <w:rFonts w:ascii="Arial" w:cs="Arial" w:eastAsia="Arial" w:hAnsi="Arial"/>
          <w:sz w:val="28"/>
          <w:szCs w:val="28"/>
        </w:rPr>
      </w:pPr>
      <w:sdt>
        <w:sdtPr>
          <w:tag w:val="goog_rdk_25"/>
        </w:sdtPr>
        <w:sdtContent>
          <w:r w:rsidDel="00000000" w:rsidR="00000000" w:rsidRPr="00000000">
            <w:rPr>
              <w:rFonts w:ascii="Mukta Vaani" w:cs="Mukta Vaani" w:eastAsia="Mukta Vaani" w:hAnsi="Mukta Vaani"/>
              <w:sz w:val="28"/>
              <w:szCs w:val="28"/>
              <w:rtl w:val="0"/>
            </w:rPr>
            <w:t xml:space="preserve">એડવોકેટ.</w:t>
          </w:r>
        </w:sdtContent>
      </w:sdt>
    </w:p>
    <w:p w:rsidR="00000000" w:rsidDel="00000000" w:rsidP="00000000" w:rsidRDefault="00000000" w:rsidRPr="00000000" w14:paraId="0000001C">
      <w:pPr>
        <w:jc w:val="both"/>
        <w:rPr>
          <w:rFonts w:ascii="Arial" w:cs="Arial" w:eastAsia="Arial" w:hAnsi="Arial"/>
          <w:sz w:val="28"/>
          <w:szCs w:val="28"/>
        </w:rPr>
      </w:pPr>
      <w:sdt>
        <w:sdtPr>
          <w:tag w:val="goog_rdk_26"/>
        </w:sdtPr>
        <w:sdtContent>
          <w:r w:rsidDel="00000000" w:rsidR="00000000" w:rsidRPr="00000000">
            <w:rPr>
              <w:rFonts w:ascii="Mukta Vaani" w:cs="Mukta Vaani" w:eastAsia="Mukta Vaani" w:hAnsi="Mukta Vaani"/>
              <w:sz w:val="28"/>
              <w:szCs w:val="28"/>
              <w:rtl w:val="0"/>
            </w:rPr>
            <w:t xml:space="preserve">અરજદાર માટે.</w:t>
          </w:r>
        </w:sdtContent>
      </w:sdt>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w:t>
      </w:r>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88239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Ql40PRijk1kB640+iwwFrCBQ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TIIaC5namRneHM4AHIhMXdta3Q5NzdBbkM0RXpkT3N0clZSR2w0cWduSG95cG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2021-01-26T15:34:00Z</dcterms:created>
  <dc:creator>Lenovo</dc:creator>
</cp:coreProperties>
</file>