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491468" w:rsidRPr="00491468" w:rsidTr="00491468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B82140" w:rsidRDefault="00491468" w:rsidP="00491468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B82140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 xml:space="preserve">अधिकारात बदल</w:t>
            </w:r>
          </w:p>
          <w:p w:rsidR="00491468" w:rsidRPr="00B82140" w:rsidRDefault="00491468" w:rsidP="00491468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B82140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 xml:space="preserve">(बँक खाते ऑपरेशनसाठी)</w:t>
            </w:r>
          </w:p>
          <w:p w:rsidR="00491468" w:rsidRPr="00B82140" w:rsidRDefault="00491468" w:rsidP="00491468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</w:rPr>
            </w:pPr>
          </w:p>
          <w:p w:rsidR="00B82140" w:rsidRDefault="00491468" w:rsidP="00B82140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4914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4914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i </w:t>
            </w:r>
            <w:proofErr xmlns:w="http://schemas.openxmlformats.org/wordprocessingml/2006/main" w:type="spellEnd"/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) "बँकिंग खात्याच्या (A/C क्रमांक __________________________) संबंधात निराकरण केले</w:t>
            </w:r>
          </w:p>
          <w:p w:rsidR="00B82140" w:rsidRDefault="00491468" w:rsidP="00B82140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पंजाब नॅशनल बँक, रेल्वे स्टेशनजवळ, कोईम्बतूर येथे अस्तित्वात असलेली कंपनी खालीलप्रमाणे आहे</w:t>
            </w:r>
          </w:p>
          <w:p w:rsidR="00B82140" w:rsidRDefault="00491468" w:rsidP="00B82140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व्यक्तींना एकत्रितपणे </w:t>
            </w:r>
            <w:proofErr xmlns:w="http://schemas.openxmlformats.org/wordprocessingml/2006/main" w:type="spellStart"/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सर्व </w:t>
            </w:r>
            <w:proofErr xmlns:w="http://schemas.openxmlformats.org/wordprocessingml/2006/main" w:type="spellEnd"/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चेक, एक्सचेंज बिल, प्रॉमिसरी नोट्स आणि</w:t>
            </w:r>
          </w:p>
          <w:p w:rsidR="00B82140" w:rsidRDefault="00491468" w:rsidP="00B82140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इतर </w:t>
            </w:r>
            <w:proofErr xmlns:w="http://schemas.openxmlformats.org/wordprocessingml/2006/main" w:type="gramEnd"/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आदेश उदा. </w:t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1. श्री _________ </w:t>
            </w:r>
            <w:r xmlns:w="http://schemas.openxmlformats.org/wordprocessingml/2006/main" w:rsidR="00B82140">
              <w:rPr>
                <w:rFonts w:eastAsia="Times New Roman" w:cstheme="minorHAnsi"/>
                <w:bCs/>
                <w:color w:val="000000"/>
              </w:rPr>
              <w:t xml:space="preserve">____________________________ </w:t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2. श्री ________ </w:t>
            </w:r>
            <w:r xmlns:w="http://schemas.openxmlformats.org/wordprocessingml/2006/main" w:rsidR="00B82140">
              <w:rPr>
                <w:rFonts w:eastAsia="Times New Roman" w:cstheme="minorHAnsi"/>
                <w:bCs/>
                <w:color w:val="000000"/>
              </w:rPr>
              <w:t xml:space="preserve">_____________________________ </w:t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3. श्री _________ </w:t>
            </w:r>
            <w:r xmlns:w="http://schemas.openxmlformats.org/wordprocessingml/2006/main" w:rsidR="00B82140">
              <w:rPr>
                <w:rFonts w:eastAsia="Times New Roman" w:cstheme="minorHAnsi"/>
                <w:bCs/>
                <w:color w:val="000000"/>
              </w:rPr>
              <w:t xml:space="preserve">____________________________ </w:t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(ii) हा ठराव मागे घेण्याचा किंवा रद्द करण्याची लेखी सूचना येईपर्यंत अंमलात राहील.</w:t>
            </w:r>
          </w:p>
          <w:p w:rsidR="00491468" w:rsidRPr="00B82140" w:rsidRDefault="00491468" w:rsidP="00B82140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color w:val="000000"/>
              </w:rPr>
            </w:pPr>
            <w:r xmlns:w="http://schemas.openxmlformats.org/wordprocessingml/2006/main" w:rsidRPr="00B82140">
              <w:rPr>
                <w:rFonts w:eastAsia="Times New Roman" w:cstheme="minorHAnsi"/>
                <w:bCs/>
                <w:color w:val="000000"/>
              </w:rPr>
              <w:t xml:space="preserve">कंपनीच्या अध्यक्षांनी बँकेला दिले आहे.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491468" w:rsidRPr="0049146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1468" w:rsidRPr="00491468" w:rsidRDefault="00491468" w:rsidP="0049146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91468" w:rsidRPr="00491468" w:rsidRDefault="00491468" w:rsidP="004914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91468" w:rsidRPr="00491468" w:rsidRDefault="00491468" w:rsidP="004914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6449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91468"/>
    <w:rsid w:val="00491468"/>
    <w:rsid w:val="0064497A"/>
    <w:rsid w:val="00A34D59"/>
    <w:rsid w:val="00B8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2018-03-07T13:26:00Z</dcterms:created>
  <dcterms:modified xsi:type="dcterms:W3CDTF">2018-09-10T09:34:00Z</dcterms:modified>
</cp:coreProperties>
</file>