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25" w:line="240" w:lineRule="auto"/>
        <w:rPr>
          <w:rFonts w:ascii="var(--title-font)" w:cs="var(--title-font)" w:eastAsia="var(--title-font)" w:hAnsi="var(--title-font)"/>
          <w:b w:val="1"/>
          <w:color w:val="171c24"/>
          <w:sz w:val="35"/>
          <w:szCs w:val="35"/>
        </w:rPr>
      </w:pPr>
      <w:r w:rsidDel="00000000" w:rsidR="00000000" w:rsidRPr="00000000">
        <w:rPr>
          <w:rFonts w:ascii="var(--title-font)" w:cs="var(--title-font)" w:eastAsia="var(--title-font)" w:hAnsi="var(--title-font)"/>
          <w:b w:val="1"/>
          <w:color w:val="171c24"/>
          <w:sz w:val="35"/>
          <w:szCs w:val="35"/>
          <w:rtl w:val="0"/>
        </w:rPr>
        <w:t xml:space="preserve">એફિડેવિટ દ્વારા સમર્થિત ચેમ્બર સમન્સ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56565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ની ઉચ્ચ અદાલતમાં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656565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Arial" w:cs="Arial" w:eastAsia="Arial" w:hAnsi="Arial"/>
          <w:b w:val="1"/>
          <w:color w:val="656565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સિવિલ એપ્લીકેશન નં. ____________ 20..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656565"/>
              <w:sz w:val="25"/>
              <w:szCs w:val="25"/>
              <w:rtl w:val="0"/>
            </w:rPr>
            <w:t xml:space="preserve">(હાઈકોર્ટના 20 ના સિવિલ કેસમાંથી ઉદભવ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A અને B__________________________________________ 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X અને Y_____________________________________________ પ્રતિસાદકર્તા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ચેમ્બર સમન્સ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( ………………………………..ની કલમો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656565"/>
              <w:sz w:val="25"/>
              <w:szCs w:val="25"/>
              <w:rtl w:val="0"/>
            </w:rPr>
            <w:t xml:space="preserve">……………………… .. અને અમલમાં કાયદાની કોઈપણ અન્ય સક્ષમ જોગવાઈઓ હેઠળ બનાવેલ </w:t>
          </w:r>
        </w:sdtContent>
      </w:sdt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સંબંધિત તમામ પક્ષકારોને 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તેમના લોર્ડશીપ જજ સમક્ષ હાજર થવા દો ……………… તાન્ઝાનિયાની હાઈકોર્ટમાં ચેમ્બર્સમાં ____________________ ના દિવસે, 20.. સવારે 9:00 વાગ્યે અથવા તે પછી તરત જ અરજદારના વકીલ તરીકે હોઈ શકે ઓર્ડર માટેની અરજી પર એટલે કે: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(a) કે આ માનનીય અદાલત ………………………………………….. જારી કરવા માટે રાજી થાય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(b) કે આ માનનીય અદાલતને ……………………………….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(c) આ એપ્લિકેશનનો ખર્ચ પૂરો પાડવામાં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(d) કોઈપણ અન્ય રાહત(ઓ) કે જેને આ અદાલત યોગ્ય અને અથવા મંજૂર કરવા યોગ્ય ગણી શકે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ABCDE અને CO. એડવોકેટ્સ </w:t>
          </w:r>
        </w:sdtContent>
      </w:sdt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અને તે જ અરજદાર એક A અને B ની એફિડેવિટ અને એફિડેવિટ દ્વારા સમર્થિત હોય તો આ અરજી દાખલ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આ _______ દિવસે મારા હાથ અને કોર્ટની સીલ હેઠળ આપેલ _____________ 20..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રજીસ્ટ્રાર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__________________ 20 ના આ _______ દિવસે ફાઇલ કરવા માટે પ્રસ્તુત.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રજીસ્ટ્રી ઓફિસર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કોપી જેના પર પીરસવામાં આવશે: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X અને 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પો.ઓ. બોક્ષ……,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દાર એસ સલામ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દોરેલા અને ફાઇલ કરેલા: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ABCDE અને કંપનીના વકીલો,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……… .ઘર , 8મો માળ, ઉઝુનગુની શેરી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પો.ઓ. બોક્ષ….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દાર એસ સલામ </w:t>
          </w:r>
        </w:sdtContent>
      </w:sdt>
      <w:r w:rsidDel="00000000" w:rsidR="00000000" w:rsidRPr="00000000">
        <w:rPr>
          <w:rFonts w:ascii="Arial" w:cs="Arial" w:eastAsia="Arial" w:hAnsi="Arial"/>
          <w:color w:val="656565"/>
          <w:sz w:val="23"/>
          <w:szCs w:val="23"/>
          <w:rtl w:val="0"/>
        </w:rPr>
        <w:br w:type="textWrapping"/>
      </w: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br w:type="textWrapping"/>
            <w:t xml:space="preserve">પણ જુઓ</w:t>
          </w:r>
        </w:sdtContent>
      </w:sdt>
      <w:r w:rsidDel="00000000" w:rsidR="00000000" w:rsidRPr="00000000">
        <w:rPr>
          <w:rFonts w:ascii="Arial" w:cs="Arial" w:eastAsia="Arial" w:hAnsi="Arial"/>
          <w:color w:val="656565"/>
          <w:sz w:val="23"/>
          <w:szCs w:val="2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mallCaps w:val="1"/>
          <w:color w:val="656565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4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56565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તાંઝાનિયાની ઉચ્ચ અદાલતમાં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દાર એસ સલામ રજિસ્ટ્રી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એટ દાર એસ સલામ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સિવિલ એપ્લીકેશન નં. ____________ 20..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656565"/>
              <w:sz w:val="25"/>
              <w:szCs w:val="25"/>
              <w:rtl w:val="0"/>
            </w:rPr>
            <w:t xml:space="preserve">( તાન્ઝાનિયાની હાઈકોર્ટના 20 ના સિવિલ કેસ નંબરમાંથી ઉદય)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A અને B__________________________________________ 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X અને Y_____________________________________________ પ્રતિસાદકર્તા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અરજીના સમર્થનમાં એફિડેવિટ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I, A અને B, પુખ્ત વયના અને …………… ના રહેવાસી. અને ઇસ્લામિક આસ્થાના આથી ગંભીરતાપૂર્વક એકરાર કરું છું અને નીચે મુજબ જણાવું છું: 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1. કે હું અહીં અરજદાર છું આથી હું અહીં રજૂ કરવાનો છું તે તમામ હકીકતોથી વાકેફ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2. કે હું ……………………………………………………………………… ની નકલ આ સાથે જોડાયેલ છે અને પરિશિષ્ટ AM-1 તરીકે ચિહ્નિત થયેલ છે અને હું રજા ઈચ્છું છું આ એફિડેવિટનો ભાગ બનાવવા માટે.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3. તે આગળ, હું ………………………………………………………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4. તે………………………………………………………………………… .. 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5. તે…………………………………………………. ………………………… .. ની નકલ અહીં જોડાયેલ છે અને પરિશિષ્ટ AM-2 તરીકે ચિહ્નિત કરવામાં આવી છે અને આ એફિડેવિટનો ભાગ બનાવવા માટે કોર્ટની રજા માંગવામાં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6. તે નીચેના ………………………………………. આની નકલો અહીં અનુક્રમે અનુક્રમે AM-3 અને AM – 4 તરીકે જોડવામાં આવી છે અને ચિહ્નિત કરવામાં આવી છે, અને હું તેના આ સોગંદનામાનો ભાગ બનાવવા માટે રજા ઈચ્છું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4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7. જો ચેમ્બરની અરજીઓમાં માંગવામાં આવેલ આદેશો મંજૂર કરવામાં આવે તો તે ન્યાયના હિતમાં છે. જો તે જ રાહત(ઓ) મંજૂર કરવામાં ન આવે તો અરજદારને નોંધપાત્ર નુકસાન સહન કરવું પડશે જે નાણાકીય વળતરમાં સ્વીકારી શકાય નહીં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એસ સલામ ખાતે _________________________ 20. ના આ ________ દિવસે તા.   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7 માં અહીં જણાવેલ તમામ બાબતો મારી શ્રેષ્ઠ જાણ મુજબ સાચી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_____________________20 ના આ ________ દિવસે ………… .. પર ચકાસાયેલ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અરજદાર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.. ખાતે ગૌરવપૂર્વક પ્રતિજ્ઞા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કથિત A અને B દ્વારા જે મને ઓળખવામાં આવે છે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કુશોતો કુલિયા દ્વારા બાદમાં જાણીતું છે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5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મારા માટે અંગત રીતે આ _____ દિવસ _____20... ) 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મારી હાજરીમાં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નામ: ………………………………………………… 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હસ્તાક્ષર: ………………………………………………………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ટપાલ સરનામું: .. .. ………………………………………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...………………………………………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લાયકાત: </w:t>
          </w:r>
        </w:sdtContent>
      </w:sdt>
      <w:sdt>
        <w:sdtPr>
          <w:tag w:val="goog_rdk_6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શપથ માટે કમિશનર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______________________ના આ _________ દિવસે ફાઇલ કરવા માટે પ્રસ્તુત, 20…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6565"/>
          <w:sz w:val="25"/>
          <w:szCs w:val="25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રજીસ્ટ્રી ઓફિસર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કોપી જેના પર પીરસવામાં આવશે: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6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X અને Y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પો.ઓ. બોક્ષ……,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દાર એસ સલામ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656565"/>
              <w:sz w:val="25"/>
              <w:szCs w:val="25"/>
              <w:rtl w:val="0"/>
            </w:rPr>
            <w:t xml:space="preserve">દોરેલા અને ફાઇલ કરેલા: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ABCDE અને કંપનીના વકીલો,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……… .ઘર , 8મો માળ, ઉઝુનગુની શેરી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પો.ઓ. બોક્ષ….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rPr>
          <w:rFonts w:ascii="Arial" w:cs="Arial" w:eastAsia="Arial" w:hAnsi="Arial"/>
          <w:color w:val="656565"/>
          <w:sz w:val="23"/>
          <w:szCs w:val="23"/>
        </w:rPr>
      </w:pPr>
      <w:sdt>
        <w:sdtPr>
          <w:tag w:val="goog_rdk_7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656565"/>
              <w:sz w:val="25"/>
              <w:szCs w:val="25"/>
              <w:rtl w:val="0"/>
            </w:rPr>
            <w:t xml:space="preserve">દાર એસ સલામ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var(--title-font)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B60155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B60155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B6015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Bv0tmYKlgIxMOSp0EngsZhKP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MghoLmdqZGd4czgAciExekhjcXVieFpQMFo4NU1Fc2Nab0xRaDB5OW90OXg4d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2020-11-30T00:07:00Z</dcterms:created>
  <dc:creator>Lenovo</dc:creator>
</cp:coreProperties>
</file>