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444444"/>
          <w:sz w:val="34"/>
          <w:szCs w:val="34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444444"/>
              <w:sz w:val="34"/>
              <w:szCs w:val="34"/>
              <w:rtl w:val="0"/>
            </w:rPr>
            <w:t xml:space="preserve">જામીન બોન્ડ અરજી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ચીફ જ્યુડિશિયલ મેજિસ્ટ્રેટ/ડ્યુટી મેજિસ્ટ્રેટની કોર્ટમાં, _____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 વિરુદ્ધ _ ____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એફઆઈઆર નં. _____ તારીખ _____ </w:t>
            <w:br w:type="textWrapping"/>
            <w:t xml:space="preserve">U/S _____ IPC પોલીસ સ્ટેશન _____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જામીન/જામીન બોન્ડ ભરવા માટેની અરજી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સૌથી આદરપૂર્વક નીચે મુજબ સબમિટ કરો: -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1- કે અરજદારને માનનીય _____ અદાલત _____ દ્વારા તેના _____ તારીખના આદેશ દ્વારા જામીન આપવામાં આવ્યા છે. (જોડાયેલ નકલ) </w:t>
            <w:br w:type="textWrapping"/>
            <w:t xml:space="preserve">2- હવે અરજદાર આ માનનીય અદાલતના સંતુષ્ટિ માટે નામદાર હાઈકોર્ટના આદેશ મુજબ તેના જામીન/જામીન બોન્ડ ભરવા માંગે છે. તેથી, તે પ્રાર્થના છે કે જામીન/જામીન અરજદારના બોન્ડ કૃપા કરીને સ્વીકારવામાં આવે અને પ્રમાણિત કરવામાં આવે અને ન્યાયના હિતમાં તેના પ્રકાશન વોરંટ જારી કરવામાં આવે _____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અરજદાર/આરોપી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_____S/o _____ R/o _____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સલાહકાર દ્વારા </w:t>
            <w:br w:type="textWrapping"/>
            <w:t xml:space="preserve">_____ એડવોકેટ, _____</w:t>
          </w:r>
        </w:sdtContent>
      </w:sdt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5755EC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755EC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5755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BdE3aEDBksvegxLTSlY3dgaj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TVndhLVdlTWJGY0J0QzA2cUxiN1lweFpTekQyb1Ay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2021-01-12T02:11:00Z</dcterms:created>
  <dc:creator>Lenovo</dc:creator>
</cp:coreProperties>
</file>