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સેવા ખામીયુક્ત વોશિંગ મશીનની ખામી માટે અરજીઓ</w:t>
          </w:r>
        </w:sdtContent>
      </w:sdt>
    </w:p>
    <w:p w:rsidR="00000000" w:rsidDel="00000000" w:rsidP="00000000" w:rsidRDefault="00000000" w:rsidRPr="00000000" w14:paraId="00000002">
      <w:pPr>
        <w:widowControl w:val="0"/>
        <w:spacing w:after="0" w:lineRule="auto"/>
        <w:ind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widowControl w:val="0"/>
        <w:spacing w:after="0" w:lineRule="auto"/>
        <w:ind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જિલ્લા ગ્રાહક તકરાર નિવારણ ફોરમ દાહોદ કલેક્ટર કચેરી, દાહોદમાં</w:t>
          </w:r>
        </w:sdtContent>
      </w:sdt>
    </w:p>
    <w:p w:rsidR="00000000" w:rsidDel="00000000" w:rsidP="00000000" w:rsidRDefault="00000000" w:rsidRPr="00000000" w14:paraId="00000005">
      <w:pPr>
        <w:widowControl w:val="0"/>
        <w:spacing w:after="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2010 ની ગ્રાહક ફરિયાદ નંબર………………………</w:t>
          </w:r>
        </w:sdtContent>
      </w:sdt>
    </w:p>
    <w:p w:rsidR="00000000" w:rsidDel="00000000" w:rsidP="00000000" w:rsidRDefault="00000000" w:rsidRPr="00000000" w14:paraId="00000006">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આ બાબતમાં:</w:t>
          </w:r>
        </w:sdtContent>
      </w:sdt>
    </w:p>
    <w:p w:rsidR="00000000" w:rsidDel="00000000" w:rsidP="00000000" w:rsidRDefault="00000000" w:rsidRPr="00000000" w14:paraId="00000008">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ગ્રાહક સુરક્ષા અધિનિયમ 1986ની કલમ 11 અને 12 અને તેના હેઠળ બનાવેલા નિયમો હેઠળ ફરિયાદ</w:t>
          </w:r>
        </w:sdtContent>
      </w:sdt>
    </w:p>
    <w:p w:rsidR="00000000" w:rsidDel="00000000" w:rsidP="00000000" w:rsidRDefault="00000000" w:rsidRPr="00000000" w14:paraId="0000000A">
      <w:pPr>
        <w:widowControl w:val="0"/>
        <w:spacing w:after="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અને ………… </w:t>
            <w:br w:type="textWrapping"/>
            <w:t xml:space="preserve">શ્રી એક્સ ખાતે રહે છે</w:t>
          </w:r>
        </w:sdtContent>
      </w:sdt>
    </w:p>
    <w:p w:rsidR="00000000" w:rsidDel="00000000" w:rsidP="00000000" w:rsidRDefault="00000000" w:rsidRPr="00000000" w14:paraId="0000000B">
      <w:pPr>
        <w:widowControl w:val="0"/>
        <w:spacing w:after="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ફરિયાદી</w:t>
          </w:r>
        </w:sdtContent>
      </w:sdt>
    </w:p>
    <w:p w:rsidR="00000000" w:rsidDel="00000000" w:rsidP="00000000" w:rsidRDefault="00000000" w:rsidRPr="00000000" w14:paraId="0000000C">
      <w:pPr>
        <w:widowControl w:val="0"/>
        <w:spacing w:after="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વિરુદ્ધ………………</w:t>
          </w:r>
        </w:sdtContent>
      </w:sdt>
    </w:p>
    <w:p w:rsidR="00000000" w:rsidDel="00000000" w:rsidP="00000000" w:rsidRDefault="00000000" w:rsidRPr="00000000" w14:paraId="0000000D">
      <w:pPr>
        <w:widowControl w:val="0"/>
        <w:spacing w:after="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મશીનરી કંપની લિમિટેડ, એ</w:t>
          </w:r>
        </w:sdtContent>
      </w:sdt>
    </w:p>
    <w:p w:rsidR="00000000" w:rsidDel="00000000" w:rsidP="00000000" w:rsidRDefault="00000000" w:rsidRPr="00000000" w14:paraId="0000000E">
      <w:pPr>
        <w:widowControl w:val="0"/>
        <w:spacing w:after="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કંપની એક્ટ 1956 હેઠળ સમાવિષ્ટ કંપની અને</w:t>
          </w:r>
        </w:sdtContent>
      </w:sdt>
    </w:p>
    <w:p w:rsidR="00000000" w:rsidDel="00000000" w:rsidP="00000000" w:rsidRDefault="00000000" w:rsidRPr="00000000" w14:paraId="0000000F">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 પર વ્યવસાય ચાલુ રાખવો.</w:t>
          </w:r>
        </w:sdtContent>
      </w:sdt>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પ્રતિવાદી</w:t>
          </w:r>
        </w:sdtContent>
      </w:sdt>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માનનીય રાષ્ટ્રપતિ અને</w:t>
          </w:r>
        </w:sdtContent>
      </w:sdt>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તેમના સાથી સભ્ય</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જિલ્લા ઉપભોક્તા</w:t>
          </w:r>
        </w:sdtContent>
      </w:sdt>
    </w:p>
    <w:p w:rsidR="00000000" w:rsidDel="00000000" w:rsidP="00000000" w:rsidRDefault="00000000" w:rsidRPr="00000000" w14:paraId="00000016">
      <w:pPr>
        <w:widowControl w:val="0"/>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વિવાદ નિવારણ ફોરમ</w:t>
          </w:r>
        </w:sdtContent>
      </w:sdt>
    </w:p>
    <w:p w:rsidR="00000000" w:rsidDel="00000000" w:rsidP="00000000" w:rsidRDefault="00000000" w:rsidRPr="00000000" w14:paraId="00000017">
      <w:pPr>
        <w:widowControl w:val="0"/>
        <w:spacing w:after="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ફરિયાદી ઉપરોક્ત નામ</w:t>
          </w:r>
        </w:sdtContent>
      </w:sdt>
    </w:p>
    <w:p w:rsidR="00000000" w:rsidDel="00000000" w:rsidP="00000000" w:rsidRDefault="00000000" w:rsidRPr="00000000" w14:paraId="00000018">
      <w:pPr>
        <w:widowControl w:val="0"/>
        <w:spacing w:after="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સૌથી આદરપૂર્વક</w:t>
          </w:r>
        </w:sdtContent>
      </w:sdt>
    </w:p>
    <w:p w:rsidR="00000000" w:rsidDel="00000000" w:rsidP="00000000" w:rsidRDefault="00000000" w:rsidRPr="00000000" w14:paraId="00000019">
      <w:pPr>
        <w:widowControl w:val="0"/>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શેવેથ:</w:t>
          </w:r>
        </w:sdtContent>
      </w:sdt>
    </w:p>
    <w:p w:rsidR="00000000" w:rsidDel="00000000" w:rsidP="00000000" w:rsidRDefault="00000000" w:rsidRPr="00000000" w14:paraId="0000001A">
      <w:pPr>
        <w:widowControl w:val="0"/>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 પ્રતિવાદી વોશિંગ મશીન સહિત ઇલેક્ટ્રીકલ સામાનના ઉત્પાદક છે અને ...................... માં વ્યવસાય કરે છે.</w:t>
          </w:r>
        </w:sdtContent>
      </w:sdt>
    </w:p>
    <w:p w:rsidR="00000000" w:rsidDel="00000000" w:rsidP="00000000" w:rsidRDefault="00000000" w:rsidRPr="00000000" w14:paraId="0000001B">
      <w:pPr>
        <w:widowControl w:val="0"/>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2. ફરિયાદીના વળતર અને/અથવા ફરિયાદના નિવારણનો દાવો રૂ.થી વધુ નથી. 5 લાખ.</w:t>
          </w:r>
        </w:sdtContent>
      </w:sdt>
    </w:p>
    <w:p w:rsidR="00000000" w:rsidDel="00000000" w:rsidP="00000000" w:rsidRDefault="00000000" w:rsidRPr="00000000" w14:paraId="0000001C">
      <w:pPr>
        <w:widowControl w:val="0"/>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3. ફરિયાદ લગભગ 18 મહિના પહેલા પ્રતિવાદી પાસેથી ફરિયાદી દ્વારા ખરીદેલ વોશિંગ મશીનની ખરાબી સાથે સંબંધિત છે. આ અરજી આ અરજી કરવા માટે કાર્યવાહીના કારણની તારીખથી 2 વર્ષની અંદર કરવામાં આવે છે.</w:t>
          </w:r>
        </w:sdtContent>
      </w:sdt>
    </w:p>
    <w:p w:rsidR="00000000" w:rsidDel="00000000" w:rsidP="00000000" w:rsidRDefault="00000000" w:rsidRPr="00000000" w14:paraId="0000001D">
      <w:pPr>
        <w:widowControl w:val="0"/>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4. 15મી જૂન 1998ના રોજ ફરિયાદીએ પ્રતિવાદી પાસેથી રૂ.માં એક ઓટોમેટિક વોશિંગ મશીન ખરીદ્યું હતું. 20, 000.</w:t>
          </w:r>
        </w:sdtContent>
      </w:sdt>
    </w:p>
    <w:p w:rsidR="00000000" w:rsidDel="00000000" w:rsidP="00000000" w:rsidRDefault="00000000" w:rsidRPr="00000000" w14:paraId="0000001E">
      <w:pPr>
        <w:widowControl w:val="0"/>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5. ફરિયાદીએ કિંમત ચૂકવી, મશીનની ડિલિવરી લીધી અને પ્રતિવાદીએ મશીનની યોગ્ય કામગીરીની ખાતરી આપતા રોકડ મેમો અને ગેરંટી/વોરંટી કાર્ડ જારી કર્યું. ગેરંટી 3 વર્ષ માટે માન્ય હતી.</w:t>
          </w:r>
        </w:sdtContent>
      </w:sdt>
    </w:p>
    <w:p w:rsidR="00000000" w:rsidDel="00000000" w:rsidP="00000000" w:rsidRDefault="00000000" w:rsidRPr="00000000" w14:paraId="0000001F">
      <w:pPr>
        <w:widowControl w:val="0"/>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6. ઉત્તરદાતા દ્વારા આપવામાં આવેલી પ્રિન્ટેડ સૂચનાઓ અનુસાર ઉપરોક્ત મશીનને લગભગ 7 દિવસ ચલાવવા પછી મશીન યોગ્ય રીતે કામ કરતું ન હતું. ફરિયાદીએ તેના 25મી જૂન 1998ના પત્ર દ્વારા પ્રતિવાદીને ફરિયાદ કરી હતી જેમાં સ્પિનિંગ મિકેનિઝમના કામ ન કરવા સહિત વોશિંગ મશીનની ખરાબી દર્શાવવામાં આવી હતી.</w:t>
          </w:r>
        </w:sdtContent>
      </w:sdt>
    </w:p>
    <w:p w:rsidR="00000000" w:rsidDel="00000000" w:rsidP="00000000" w:rsidRDefault="00000000" w:rsidRPr="00000000" w14:paraId="00000020">
      <w:pPr>
        <w:widowControl w:val="0"/>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7. પ્રતિવાદીએ તેના મિકેનિકને મોકલ્યો જેણે દેખીતી રીતે ખામીનું સમારકામ કર્યું. પરંતુ થોડા સમય બાદ ફરીથી મશીનમાં ખામી સર્જાઈ હતી કારણ કે તેનો વોટર પંપ યોગ્ય રીતે કામ કરતો ન હતો. તેની સ્પિનિંગ મિકેનિઝમ પણ કામ કરતી ન હતી.</w:t>
          </w:r>
        </w:sdtContent>
      </w:sdt>
    </w:p>
    <w:p w:rsidR="00000000" w:rsidDel="00000000" w:rsidP="00000000" w:rsidRDefault="00000000" w:rsidRPr="00000000" w14:paraId="00000021">
      <w:pPr>
        <w:widowControl w:val="0"/>
        <w:spacing w:after="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8. અનેક રીમાઇન્ડર પછી પ્રતિવાદીએ તેના મિકેનિકને મોકલ્યો જેણે મશીનને રિપેર કરવાનો પ્રયાસ કર્યો અને આખરે મશીનને કાર્યક્ષમ બનાવ્યું પરંતુ જણાવ્યું કે ખામી એક ઉત્પાદન હતી અને તેથી તે સંપૂર્ણપણે રિપેર કરી શકાતી નથી.</w:t>
          </w:r>
        </w:sdtContent>
      </w:sdt>
    </w:p>
    <w:p w:rsidR="00000000" w:rsidDel="00000000" w:rsidP="00000000" w:rsidRDefault="00000000" w:rsidRPr="00000000" w14:paraId="00000022">
      <w:pPr>
        <w:widowControl w:val="0"/>
        <w:spacing w:after="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9. ફરિયાદીએ 10મી ડિસેમ્બર 1998ના પત્ર દ્વારા પ્રતિવાદીને ઉક્ત મશીન બદલવાની વિનંતી કરી કારણ કે તેમાં મેન્યુફેક્ચરિંગ ખામી હતી અને શ્રેષ્ઠ પ્રયાસો છતાં પ્રતિવાદીના મિકેનિક ખામીને સુધારી શક્યા ન હતા. પ્રતિવાદીને ઉપરોક્ત પત્ર મળ્યો પરંતુ ન તો મશીન બદલ્યું કે ન તો ખામી રીપેર કરી કે ન તો ઉક્ત ફરિયાદનો જવાબ આપ્યો. પત્રની નકલ અને રસીદની નકલ અહીં "A" અને "A-1" ચિહ્નિત સાથે જોડવામાં આવી છે.</w:t>
          </w:r>
        </w:sdtContent>
      </w:sdt>
    </w:p>
    <w:p w:rsidR="00000000" w:rsidDel="00000000" w:rsidP="00000000" w:rsidRDefault="00000000" w:rsidRPr="00000000" w14:paraId="00000023">
      <w:pPr>
        <w:widowControl w:val="0"/>
        <w:spacing w:after="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10. કેશ મેમો અને ગેરંટી કાર્ડની નકલો અનુક્રમે "B" અને "C" ચિહ્નિત કરવામાં આવી છે.</w:t>
          </w:r>
        </w:sdtContent>
      </w:sdt>
    </w:p>
    <w:p w:rsidR="00000000" w:rsidDel="00000000" w:rsidP="00000000" w:rsidRDefault="00000000" w:rsidRPr="00000000" w14:paraId="00000024">
      <w:pPr>
        <w:widowControl w:val="0"/>
        <w:spacing w:after="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11. અગાઉની ફરિયાદોની નકલો અહીં "D" ચિહ્નિત સાથે જોડવામાં આવી છે.</w:t>
          </w:r>
        </w:sdtContent>
      </w:sdt>
    </w:p>
    <w:p w:rsidR="00000000" w:rsidDel="00000000" w:rsidP="00000000" w:rsidRDefault="00000000" w:rsidRPr="00000000" w14:paraId="00000025">
      <w:pPr>
        <w:widowControl w:val="0"/>
        <w:spacing w:after="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12. કરારના ભંગ, વોરંટીનો ભંગ અને પ્રતિવાદીની બેદરકારીના કારણોથી, ફરિયાદીને નુકસાન અને નુકસાની સહન કરવી પડી છે, જેની આકારણી ફરિયાદકર્તા રૂ. 35, 000.</w:t>
          </w:r>
        </w:sdtContent>
      </w:sdt>
    </w:p>
    <w:p w:rsidR="00000000" w:rsidDel="00000000" w:rsidP="00000000" w:rsidRDefault="00000000" w:rsidRPr="00000000" w14:paraId="00000026">
      <w:pPr>
        <w:widowControl w:val="0"/>
        <w:spacing w:after="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13. કેસની હકીકતો અને સંજોગોમાં ફરિયાદી નીચેની રાહતો માટે પ્રાર્થના કરે છે:</w:t>
          </w:r>
        </w:sdtContent>
      </w:sdt>
    </w:p>
    <w:p w:rsidR="00000000" w:rsidDel="00000000" w:rsidP="00000000" w:rsidRDefault="00000000" w:rsidRPr="00000000" w14:paraId="00000027">
      <w:pPr>
        <w:widowControl w:val="0"/>
        <w:spacing w:after="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(a) રૂ.નું રિફંડ ઉક્ત વોશિંગ મશીનની ખરીદી માટે પ્રતિવાદીને 20,000 ચૂકવવામાં આવ્યા;</w:t>
          </w:r>
        </w:sdtContent>
      </w:sdt>
    </w:p>
    <w:p w:rsidR="00000000" w:rsidDel="00000000" w:rsidP="00000000" w:rsidRDefault="00000000" w:rsidRPr="00000000" w14:paraId="00000028">
      <w:pPr>
        <w:widowControl w:val="0"/>
        <w:spacing w:after="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(b) ખરીદીની તારીખથી વ્યાજ રૂ. 20,000 વાર્ષિક 18% દરે;</w:t>
          </w:r>
        </w:sdtContent>
      </w:sdt>
    </w:p>
    <w:p w:rsidR="00000000" w:rsidDel="00000000" w:rsidP="00000000" w:rsidRDefault="00000000" w:rsidRPr="00000000" w14:paraId="00000029">
      <w:pPr>
        <w:widowControl w:val="0"/>
        <w:spacing w:after="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(c) ઉત્પીડન, શારીરિક ઈજા અને માનસિક યાતના માટેના નુકસાનનું મૂલ્યાંકન રૂ. 35,000;</w:t>
          </w:r>
        </w:sdtContent>
      </w:sdt>
    </w:p>
    <w:p w:rsidR="00000000" w:rsidDel="00000000" w:rsidP="00000000" w:rsidRDefault="00000000" w:rsidRPr="00000000" w14:paraId="0000002A">
      <w:pPr>
        <w:widowControl w:val="0"/>
        <w:spacing w:after="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(d)હાલની કાર્યવાહીનો ખર્ચ;</w:t>
          </w:r>
        </w:sdtContent>
      </w:sdt>
    </w:p>
    <w:p w:rsidR="00000000" w:rsidDel="00000000" w:rsidP="00000000" w:rsidRDefault="00000000" w:rsidRPr="00000000" w14:paraId="0000002B">
      <w:pPr>
        <w:widowControl w:val="0"/>
        <w:spacing w:after="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(e) ફરિયાદકર્તા હકદાર હોવાથી વધુ અને અન્ય રાહતો અને ફરજમાં બંધાયેલા ફરિયાદીએ હંમેશા પ્રાર્થના કરવી જોઈએ.</w:t>
          </w:r>
        </w:sdtContent>
      </w:sdt>
    </w:p>
    <w:p w:rsidR="00000000" w:rsidDel="00000000" w:rsidP="00000000" w:rsidRDefault="00000000" w:rsidRPr="00000000" w14:paraId="0000002C">
      <w:pPr>
        <w:widowControl w:val="0"/>
        <w:spacing w:after="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સ્થળ:............</w:t>
          </w:r>
        </w:sdtContent>
      </w:sdt>
    </w:p>
    <w:p w:rsidR="00000000" w:rsidDel="00000000" w:rsidP="00000000" w:rsidRDefault="00000000" w:rsidRPr="00000000" w14:paraId="0000002D">
      <w:pPr>
        <w:widowControl w:val="0"/>
        <w:spacing w:after="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તારીખ:………………………………………ફરિયાદીની સહી</w:t>
          </w:r>
        </w:sdtContent>
      </w:sdt>
    </w:p>
    <w:p w:rsidR="00000000" w:rsidDel="00000000" w:rsidP="00000000" w:rsidRDefault="00000000" w:rsidRPr="00000000" w14:paraId="0000002E">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lineRule="auto"/>
        <w:ind w:firstLine="0"/>
        <w:jc w:val="both"/>
        <w:rPr>
          <w:rFonts w:ascii="Arial" w:cs="Arial" w:eastAsia="Arial" w:hAnsi="Arial"/>
          <w:b w:val="1"/>
          <w:sz w:val="24"/>
          <w:szCs w:val="24"/>
        </w:rPr>
      </w:pPr>
      <w:sdt>
        <w:sdtPr>
          <w:tag w:val="goog_rdk_40"/>
        </w:sdtPr>
        <w:sdtContent>
          <w:r w:rsidDel="00000000" w:rsidR="00000000" w:rsidRPr="00000000">
            <w:rPr>
              <w:rFonts w:ascii="Mukta Vaani" w:cs="Mukta Vaani" w:eastAsia="Mukta Vaani" w:hAnsi="Mukta Vaani"/>
              <w:b w:val="1"/>
              <w:sz w:val="24"/>
              <w:szCs w:val="24"/>
              <w:rtl w:val="0"/>
            </w:rPr>
            <w:t xml:space="preserve">ચકાસણી</w:t>
          </w:r>
        </w:sdtContent>
      </w:sdt>
    </w:p>
    <w:p w:rsidR="00000000" w:rsidDel="00000000" w:rsidP="00000000" w:rsidRDefault="00000000" w:rsidRPr="00000000" w14:paraId="00000030">
      <w:pPr>
        <w:widowControl w:val="0"/>
        <w:spacing w:after="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હું, શ્રી X............ દાહોદ, બિહાર ખાતે રહેતા શ્રી વાય.નો પુત્ર</w:t>
          </w:r>
        </w:sdtContent>
      </w:sdt>
    </w:p>
    <w:p w:rsidR="00000000" w:rsidDel="00000000" w:rsidP="00000000" w:rsidRDefault="00000000" w:rsidRPr="00000000" w14:paraId="00000031">
      <w:pPr>
        <w:widowControl w:val="0"/>
        <w:spacing w:after="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આથી ગંભીરતાપૂર્વક જાહેર કરું છું અને જણાવું છું કે આ ફરિયાદના અગાઉના ફકરામાં સમાવિષ્ટ નિવેદનો મારી ઉત્તમ જાણ અને માન્યતા પ્રમાણે સાચા છે અને અહીં જણાવેલ કંઈપણ ખોટું નથી અને મેં કોઈપણ ભૌતિક હકીકતને દબાવી નથી.</w:t>
          </w:r>
        </w:sdtContent>
      </w:sdt>
    </w:p>
    <w:p w:rsidR="00000000" w:rsidDel="00000000" w:rsidP="00000000" w:rsidRDefault="00000000" w:rsidRPr="00000000" w14:paraId="00000032">
      <w:pPr>
        <w:widowControl w:val="0"/>
        <w:spacing w:after="0" w:lineRule="auto"/>
        <w:ind w:firstLine="0"/>
        <w:jc w:val="both"/>
        <w:rPr>
          <w:rFonts w:ascii="Arial" w:cs="Arial" w:eastAsia="Arial" w:hAnsi="Arial"/>
          <w:sz w:val="24"/>
          <w:szCs w:val="24"/>
        </w:rPr>
      </w:pPr>
      <w:sdt>
        <w:sdtPr>
          <w:tag w:val="goog_rdk_43"/>
        </w:sdtPr>
        <w:sdtContent>
          <w:r w:rsidDel="00000000" w:rsidR="00000000" w:rsidRPr="00000000">
            <w:rPr>
              <w:rFonts w:ascii="Mukta Vaani" w:cs="Mukta Vaani" w:eastAsia="Mukta Vaani" w:hAnsi="Mukta Vaani"/>
              <w:sz w:val="24"/>
              <w:szCs w:val="24"/>
              <w:rtl w:val="0"/>
            </w:rPr>
            <w:t xml:space="preserve">2010ના જુબાનીના આજના દિવસે............ કલેક્ટર કચેરી ખાતે ચકાસણી</w:t>
          </w:r>
        </w:sdtContent>
      </w:sdt>
    </w:p>
    <w:p w:rsidR="00000000" w:rsidDel="00000000" w:rsidP="00000000" w:rsidRDefault="00000000" w:rsidRPr="00000000" w14:paraId="00000033">
      <w:pPr>
        <w:widowControl w:val="0"/>
        <w:spacing w:after="0" w:lineRule="auto"/>
        <w:ind w:firstLine="0"/>
        <w:jc w:val="both"/>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મારા દ્વારા ઓળખાયેલ</w:t>
          </w:r>
        </w:sdtContent>
      </w:sdt>
    </w:p>
    <w:p w:rsidR="00000000" w:rsidDel="00000000" w:rsidP="00000000" w:rsidRDefault="00000000" w:rsidRPr="00000000" w14:paraId="00000034">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widowControl w:val="0"/>
        <w:spacing w:after="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6">
      <w:pPr>
        <w:widowControl w:val="0"/>
        <w:spacing w:after="0" w:lineRule="auto"/>
        <w:ind w:firstLine="0"/>
        <w:jc w:val="both"/>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37">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widowControl w:val="0"/>
        <w:spacing w:after="0" w:lineRule="auto"/>
        <w:ind w:firstLine="0"/>
        <w:jc w:val="both"/>
        <w:rPr>
          <w:rFonts w:ascii="Arial" w:cs="Arial" w:eastAsia="Arial" w:hAnsi="Arial"/>
          <w:sz w:val="24"/>
          <w:szCs w:val="24"/>
        </w:rPr>
      </w:pPr>
      <w:sdt>
        <w:sdtPr>
          <w:tag w:val="goog_rdk_46"/>
        </w:sdtPr>
        <w:sdtContent>
          <w:r w:rsidDel="00000000" w:rsidR="00000000" w:rsidRPr="00000000">
            <w:rPr>
              <w:rFonts w:ascii="Mukta Vaani" w:cs="Mukta Vaani" w:eastAsia="Mukta Vaani" w:hAnsi="Mukta Vaani"/>
              <w:sz w:val="24"/>
              <w:szCs w:val="24"/>
              <w:rtl w:val="0"/>
            </w:rPr>
            <w:t xml:space="preserve">પરિશિષ્ટ:</w:t>
          </w:r>
        </w:sdtContent>
      </w:sdt>
    </w:p>
    <w:p w:rsidR="00000000" w:rsidDel="00000000" w:rsidP="00000000" w:rsidRDefault="00000000" w:rsidRPr="00000000" w14:paraId="0000003A">
      <w:pPr>
        <w:widowControl w:val="0"/>
        <w:spacing w:after="0" w:lineRule="auto"/>
        <w:ind w:firstLine="0"/>
        <w:jc w:val="both"/>
        <w:rPr>
          <w:rFonts w:ascii="Arial" w:cs="Arial" w:eastAsia="Arial" w:hAnsi="Arial"/>
          <w:sz w:val="24"/>
          <w:szCs w:val="24"/>
        </w:rPr>
      </w:pPr>
      <w:sdt>
        <w:sdtPr>
          <w:tag w:val="goog_rdk_47"/>
        </w:sdtPr>
        <w:sdtContent>
          <w:r w:rsidDel="00000000" w:rsidR="00000000" w:rsidRPr="00000000">
            <w:rPr>
              <w:rFonts w:ascii="Mukta Vaani" w:cs="Mukta Vaani" w:eastAsia="Mukta Vaani" w:hAnsi="Mukta Vaani"/>
              <w:sz w:val="24"/>
              <w:szCs w:val="24"/>
              <w:rtl w:val="0"/>
            </w:rPr>
            <w:t xml:space="preserve">1 રોકડ મેમો</w:t>
          </w:r>
        </w:sdtContent>
      </w:sdt>
    </w:p>
    <w:p w:rsidR="00000000" w:rsidDel="00000000" w:rsidP="00000000" w:rsidRDefault="00000000" w:rsidRPr="00000000" w14:paraId="0000003B">
      <w:pPr>
        <w:widowControl w:val="0"/>
        <w:spacing w:after="0" w:lineRule="auto"/>
        <w:ind w:firstLine="0"/>
        <w:jc w:val="both"/>
        <w:rPr>
          <w:rFonts w:ascii="Arial" w:cs="Arial" w:eastAsia="Arial" w:hAnsi="Arial"/>
          <w:sz w:val="24"/>
          <w:szCs w:val="24"/>
        </w:rPr>
      </w:pPr>
      <w:sdt>
        <w:sdtPr>
          <w:tag w:val="goog_rdk_48"/>
        </w:sdtPr>
        <w:sdtContent>
          <w:r w:rsidDel="00000000" w:rsidR="00000000" w:rsidRPr="00000000">
            <w:rPr>
              <w:rFonts w:ascii="Mukta Vaani" w:cs="Mukta Vaani" w:eastAsia="Mukta Vaani" w:hAnsi="Mukta Vaani"/>
              <w:sz w:val="24"/>
              <w:szCs w:val="24"/>
              <w:rtl w:val="0"/>
            </w:rPr>
            <w:t xml:space="preserve">2 ગેરંટી કાર્ડ</w:t>
          </w:r>
        </w:sdtContent>
      </w:sdt>
    </w:p>
    <w:p w:rsidR="00000000" w:rsidDel="00000000" w:rsidP="00000000" w:rsidRDefault="00000000" w:rsidRPr="00000000" w14:paraId="0000003C">
      <w:pPr>
        <w:widowControl w:val="0"/>
        <w:spacing w:after="0" w:lineRule="auto"/>
        <w:ind w:firstLine="0"/>
        <w:jc w:val="both"/>
        <w:rPr>
          <w:rFonts w:ascii="Arial" w:cs="Arial" w:eastAsia="Arial" w:hAnsi="Arial"/>
          <w:sz w:val="24"/>
          <w:szCs w:val="24"/>
        </w:rPr>
      </w:pPr>
      <w:sdt>
        <w:sdtPr>
          <w:tag w:val="goog_rdk_49"/>
        </w:sdtPr>
        <w:sdtContent>
          <w:r w:rsidDel="00000000" w:rsidR="00000000" w:rsidRPr="00000000">
            <w:rPr>
              <w:rFonts w:ascii="Mukta Vaani" w:cs="Mukta Vaani" w:eastAsia="Mukta Vaani" w:hAnsi="Mukta Vaani"/>
              <w:sz w:val="24"/>
              <w:szCs w:val="24"/>
              <w:rtl w:val="0"/>
            </w:rPr>
            <w:t xml:space="preserve">3 ફરિયાદના પત્રો</w:t>
          </w:r>
        </w:sdtContent>
      </w:sdt>
    </w:p>
    <w:p w:rsidR="00000000" w:rsidDel="00000000" w:rsidP="00000000" w:rsidRDefault="00000000" w:rsidRPr="00000000" w14:paraId="0000003D">
      <w:pPr>
        <w:widowControl w:val="0"/>
        <w:spacing w:after="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cla1KXKPBkvuKd7FRH6QSa8k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OAByITEzaWRtY2JkZUU5bzl6TTlLNzRPZGM2QnNhN1k4aXB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2021-03-30T06:54:00Z</dcterms:created>
  <dc:creator>SB Sinha</dc:creator>
</cp:coreProperties>
</file>