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74" w:rsidRPr="00484874" w:rsidRDefault="00484874" w:rsidP="00484874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वादीच्या वतीने 1908 च्या सिव्हिल प्रोसिजर </w:t>
      </w:r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कोडच्या कलम 151 सह वाचा XXXIX R 2-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अंतर्गत अर्ज</w:t>
      </w:r>
      <w:proofErr xmlns:w="http://schemas.openxmlformats.org/wordprocessingml/2006/main" w:type="gramStart"/>
    </w:p>
    <w:p w:rsidR="00484874" w:rsidRDefault="00484874" w:rsidP="00484874">
      <w:pPr>
        <w:rPr>
          <w:rFonts w:ascii="Arial" w:hAnsi="Arial" w:cs="Arial"/>
          <w:b/>
          <w:sz w:val="28"/>
          <w:szCs w:val="28"/>
        </w:rPr>
      </w:pPr>
    </w:p>
    <w:p w:rsidR="00484874" w:rsidRDefault="00484874" w:rsidP="00484874">
      <w:pPr>
        <w:rPr>
          <w:rFonts w:ascii="Arial" w:hAnsi="Arial" w:cs="Arial"/>
          <w:b/>
          <w:sz w:val="28"/>
          <w:szCs w:val="28"/>
        </w:rPr>
      </w:pPr>
    </w:p>
    <w:p w:rsidR="00484874" w:rsidRDefault="00484874" w:rsidP="00484874">
      <w:pPr>
        <w:rPr>
          <w:rFonts w:ascii="Arial" w:hAnsi="Arial" w:cs="Arial"/>
          <w:b/>
          <w:sz w:val="28"/>
          <w:szCs w:val="28"/>
        </w:rPr>
      </w:pP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SH.______वरिष्ठ दिवाणी न्यायाधीश यांच्या कोर्टात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(जिल्हा ___________), दिल्ली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IA नं.____________OF </w:t>
      </w:r>
      <w:proofErr xmlns:w="http://schemas.openxmlformats.org/wordprocessingml/2006/main" w:type="gram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20..</w:t>
      </w:r>
      <w:proofErr xmlns:w="http://schemas.openxmlformats.org/wordprocessingml/2006/main" w:type="gramEnd"/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IN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च्या सूट क्रमांक ___________ </w:t>
      </w:r>
      <w:proofErr xmlns:w="http://schemas.openxmlformats.org/wordprocessingml/2006/main" w:type="gram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..</w:t>
      </w:r>
      <w:proofErr xmlns:w="http://schemas.openxmlformats.org/wordprocessingml/2006/main" w:type="gramEnd"/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ABC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विरुद्ध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XYZ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…प्रतिवादी/प्रतिवादी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फिर्यादी/अर्जदार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XXXIX R 2-A च्या कलम 151 सह वाचा ऑर्डर अंतर्गत अर्ज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वादीच्या वतीने </w:t>
      </w:r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दिवाणी प्रक्रिया संहिता </w:t>
      </w:r>
      <w:proofErr xmlns:w="http://schemas.openxmlformats.org/wordprocessingml/2006/main" w:type="gramStart"/>
      <w:r xmlns:w="http://schemas.openxmlformats.org/wordprocessingml/2006/main" w:rsidRPr="00484874">
        <w:rPr>
          <w:rFonts w:ascii="Arial" w:hAnsi="Arial" w:cs="Arial"/>
          <w:b/>
          <w:sz w:val="28"/>
          <w:szCs w:val="28"/>
        </w:rPr>
        <w:t xml:space="preserve">, 1908</w:t>
      </w:r>
      <w:proofErr xmlns:w="http://schemas.openxmlformats.org/wordprocessingml/2006/main" w:type="gramEnd"/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अत्यंत आदरपूर्वक दाखवा: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१.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मनाई आदेशासाठी वरील नमूद केलेला दावा या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न्यायालयासमोर प्रलंबित आहे आणि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या अर्जाचा भाग म्हणून फिर्यादीची सामग्री वाचली जावी. द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फिर्यादी/अर्जदार हा दाव्याच्या जागेत भाडेकरू आहे ज्याचे घर क्रमांक ………………,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उत्तम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नगर, नवी दिल्ली आणि प्रतिवादी हे त्याच जागेचे मालक आहेत.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मध्ये हस्तक्षेपाविरूद्ध अंतरिम स्थगितीसाठी U/O 39, R 1 आणि 2 अर्जावर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फिर्यादी/अर्जदाराचा शांततापूर्ण ताबा तसेच विल्हेवाट लावणे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वादी/अर्जदाराने कायद्याची योग्य प्रक्रिया न करता दाखल केलेला परिसर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फिर्यादीसह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प्रतिवादी/प्रतिवादी विरुद्ध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.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त्या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दि.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………… </w:t>
      </w:r>
      <w:proofErr xmlns:w="http://schemas.openxmlformats.org/wordprocessingml/2006/main" w:type="gram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या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मा.न्यायालयाने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अंतरिम मनाई आदेश दिल्यास आनंद झाला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बाजूने आणि प्रतिवादी/प्रतिवादीच्या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विरोधात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नाही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फिर्यादी/अर्जदाराच्या शांततापूर्ण ताब्यामध्ये हस्तक्षेप करणे आणि विल्हेवाट न लावणे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त्याला खटल्याच्या मालमत्तेतून कायद्याच्या योग्य प्रक्रियेशिवाय.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त्या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दि.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………… </w:t>
      </w:r>
      <w:proofErr xmlns:w="http://schemas.openxmlformats.org/wordprocessingml/2006/main" w:type="gram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सेवा </w:t>
      </w: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असूनही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प्रतिवादी/प्रतिवादी आणि</w:t>
      </w:r>
      <w:proofErr xmlns:w="http://schemas.openxmlformats.org/wordprocessingml/2006/main" w:type="spellStart"/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वरील अंतरिम मनाई आदेशाची माहिती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दि.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…………., जबरदस्तीने घेतली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समाजकंटकांच्या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मदतीने खटल्याच्या जागेचा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ताबा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न्यायालयाच्या आणि अर्जदार/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वादी यांच्या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आदेशांची अवहेलना</w:t>
      </w:r>
      <w:proofErr xmlns:w="http://schemas.openxmlformats.org/wordprocessingml/2006/main" w:type="spellStart"/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घरातील सामान रस्त्याच्या कडेला फेकले.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प्रतिवादी/प्रतिवादीने अशा प्रकारे जाणूनबुजून आणि जाणूनबुजून अवज्ञा केली आहे आणि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न्यायालयाने दि. रोजी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दिलेल्या मनाई आदेशाचे उल्लंघन केले आहे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………… आणि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दिवाणी तुरुंगवास आणि त्याच्या संलग्नीकरणात स्वत: ला ताब्यात घेण्यास जबाबदार आहे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मालमत्ता. मालमत्तांची यादी जोडलेली आहे.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प्रार्थना: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म्हणून, अत्यंत आदरपूर्वक प्रार्थना केली जाते की हे </w:t>
      </w:r>
      <w:proofErr xmlns:w="http://schemas.openxmlformats.org/wordprocessingml/2006/main" w:type="spellStart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न्यायालय प्रसन्न व्हावे: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अ) सिव्हिल प्रोसिजर कोड आणि इतर च्या U/O 39 R 2-A अंतर्गत योग्य कारवाई करा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प्रतिवादी/प्रतिवादी विरुद्ध कायद्याच्या तरतुदी केल्या जाऊ शकतात आणि त्याची मालमत्ता असू शकते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संलग्न करण्याचे निर्देश दिले आणि त्याला दिवाणी कारावासात ठेवण्याचे निर्देश दिले जाऊ शकतात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कमाल मुदत.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ब) फिर्यादी/अर्जदाराला खटल्याच्या मालमत्तेचा ताबा थेट पुनर्संचयित करणे.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c) इतर कोणतेही योग्य आदेश/निर्देश देखील पारित केले जाऊ शकतात जे मध्ये योग्य वाटतील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वादी/अर्जदाराच्या बाजूने </w:t>
      </w: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प्रकरणातील </w:t>
      </w:r>
      <w:proofErr xmlns:w="http://schemas.openxmlformats.org/wordprocessingml/2006/main" w:type="spellEnd"/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तथ्ये आणि परिस्थिती .</w:t>
      </w:r>
      <w:proofErr xmlns:w="http://schemas.openxmlformats.org/wordprocessingml/2006/main" w:type="spellStart"/>
    </w:p>
    <w:p w:rsidR="00484874" w:rsidRPr="00484874" w:rsidRDefault="00484874" w:rsidP="00484874">
      <w:pPr>
        <w:rPr>
          <w:rFonts w:ascii="Arial" w:hAnsi="Arial" w:cs="Arial"/>
          <w:sz w:val="28"/>
          <w:szCs w:val="28"/>
        </w:rPr>
      </w:pP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फिर्यादी/अर्जदार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दिल्ली.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दिनांक: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अॅड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(टीप: या अर्जाच्या समर्थनार्थ, शपथ आयुक्ताद्वारे रीतसर प्रमाणित केलेले प्रतिज्ञापत्र</w:t>
      </w:r>
    </w:p>
    <w:p w:rsidR="00484874" w:rsidRPr="00484874" w:rsidRDefault="00484874" w:rsidP="00484874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484874">
        <w:rPr>
          <w:rFonts w:ascii="Arial" w:hAnsi="Arial" w:cs="Arial"/>
          <w:sz w:val="28"/>
          <w:szCs w:val="28"/>
        </w:rPr>
        <w:t xml:space="preserve">या अर्जासोबत जोडलेले आहे)</w:t>
      </w:r>
    </w:p>
    <w:p w:rsidR="00905D48" w:rsidRPr="00484874" w:rsidRDefault="00905D48" w:rsidP="00484874">
      <w:pPr>
        <w:rPr>
          <w:rFonts w:ascii="Arial" w:hAnsi="Arial" w:cs="Arial"/>
          <w:sz w:val="28"/>
          <w:szCs w:val="28"/>
        </w:rPr>
      </w:pPr>
    </w:p>
    <w:sectPr w:rsidR="00905D48" w:rsidRPr="0048487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74"/>
    <w:rsid w:val="000F1EA9"/>
    <w:rsid w:val="00484874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7117"/>
  <w15:chartTrackingRefBased/>
  <w15:docId w15:val="{C7FE1409-97AC-4D24-9FCB-967F0271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87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2020-12-31T23:46:00Z</dcterms:created>
  <dcterms:modified xsi:type="dcterms:W3CDTF">2021-01-01T00:18:00Z</dcterms:modified>
</cp:coreProperties>
</file>