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Georgia" w:cs="Georgia" w:eastAsia="Georgia" w:hAnsi="Georgia"/>
          <w:b w:val="1"/>
          <w:sz w:val="32"/>
          <w:szCs w:val="32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sz w:val="32"/>
              <w:szCs w:val="32"/>
              <w:rtl w:val="0"/>
            </w:rPr>
            <w:t xml:space="preserve">વોરંટ રદ કરવા માટેની અરજી</w:t>
          </w:r>
        </w:sdtContent>
      </w:sdt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મેટ્રોપોલિટન મેજિસ્ટ્રેટ/મેજિસ્ટ્રેટ કોર્ટ સમક્ષ _______</w:t>
          </w:r>
        </w:sdtContent>
      </w:sdt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અથવા</w:t>
          </w:r>
        </w:sdtContent>
      </w:sdt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______ ખાતે માનનીય સત્ર અદાલત</w:t>
          </w:r>
        </w:sdtContent>
      </w:sdt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20___ નો સીસી નંબર _______</w:t>
          </w:r>
        </w:sdtContent>
      </w:sdt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ABC અરજદાર /</w:t>
          </w:r>
        </w:sdtContent>
      </w:sdt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આરોપી નં.1</w:t>
          </w:r>
        </w:sdtContent>
      </w:sdt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મહારાષ્ટ્ર રાજ્ય</w:t>
          </w:r>
        </w:sdtContent>
      </w:sdt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(XYZ પોલીસ સ્ટેશન દ્વારા)</w:t>
          </w:r>
        </w:sdtContent>
      </w:sdt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વોરંટ રદ કરવા માટેની અરજી</w:t>
          </w:r>
        </w:sdtContent>
      </w:sdt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મે ઇટ પ્લીઝ યોર ઓનર</w:t>
          </w:r>
        </w:sdtContent>
      </w:sdt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આરોપીઓ આ પહેલા નીચે મુજબ જણાવવા વિનંતી કરે છે -</w:t>
          </w:r>
        </w:sdtContent>
      </w:sdt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કે સુનાવણીની છેલ્લી તારીખે એટલે કે ………. હું હાજર રહી શક્યો નહીં કારણ કે ………………………………… ..</w:t>
          </w:r>
        </w:sdtContent>
      </w:sdt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કે આ માનનીય અદાલત મારી સામે બિનજામીનપાત્ર વોરંટ જારી કરવા માટે મજબૂર હતી.</w:t>
          </w:r>
        </w:sdtContent>
      </w:sdt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હું બાંયધરી આપું છું કે ભવિષ્યની સુનાવણીની તારીખોમાં હું ખૂબ જ સમયનો પાબંદ રહીશ.</w:t>
          </w:r>
        </w:sdtContent>
      </w:sdt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તેથી, હું ખૂબ જ નમ્રતાપૂર્વક પ્રાર્થના કરું છું કે મારી ગેરહાજરી માટે મને માફ કરવામાં આવે અને તે વોરંટ રદ કરવામાં આવે. હું વધુમાં કહું છું કે માનનીય અદાલત તેની વિવેકબુદ્ધિથી આ માટે મારા પર વાજબી ખર્ચ લાદી શકે છે.</w:t>
          </w:r>
        </w:sdtContent>
      </w:sdt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દયાના આ કાર્ય માટે અરજદાર ફરજ બાઉન્ડ તરીકે ક્યારેય પ્રાર્થના કરશે</w:t>
          </w:r>
        </w:sdtContent>
      </w:sdt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 ____ દિવસે _________, 20___ ના રોજ તા.</w:t>
          </w:r>
        </w:sdtContent>
      </w:sdt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ABC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અરજદાર</w:t>
          </w:r>
        </w:sdtContent>
      </w:sdt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XYZ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માટે એડવોકેટ</w:t>
          </w:r>
        </w:sdtContent>
      </w:sdt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અરજદાર</w:t>
          </w:r>
        </w:sdtContent>
      </w:sdt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લાગુ પડતા વિભાગો – CrPC ની 82, 88 , 1973; જનરલ ક્લોઝ એક્ટ, 1897ની કલમ 21.</w:t>
          </w:r>
        </w:sdtContent>
      </w:sdt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અરુણકુમાર એન. ચતુર્વેદી વિરુદ્ધ મહારાષ્ટ્ર અને અન્ય, 2013 ની રિટ પિટિશન નંબર 4429 માં બોમ્બે હાઈકોર્ટનો ચુકાદો : વોરંટ રદ કરવા માટેની અરજી રજૂ કરતી વખતે યોગ્ય કેસોમાં આરોપીની હાજરી રદ થઈ શકે છે.</w:t>
          </w:r>
        </w:sdtContent>
      </w:sdt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માનનીય અદાલતે જણાવ્યું હતું કે એવો કોઈ કાયદો નથી કે વોરંટ રદ કરવા માટે આરોપી વ્યક્તિગત રીતે હાજર રહે. જો વકીલ વોરંટ રદ કરવા માટે અરજી કરે છે, તો અરજદાર/આરોપીની હાજરીનો આગ્રહ રાખ્યા વિના વિદ્વાન મેજિસ્ટ્રેટ દ્વારા યોગ્યતાના આધારે તેને ધ્યાનમાં લેવાની જરૂર છે. આ કોર્ટ દ્વારા નોંધવામાં આવે છે કે આ કોર્ટમાં ઘણી રિટ અરજીઓ માત્ર એટલા માટે દાખલ કરવામાં આવે છે કારણ કે વિદ્વાન મેજિસ્ટ્રેટ સીધી રીતે એવો મત લે છે કે જ્યાં સુધી આરોપી કોર્ટ સમક્ષ હાજર ન થાય ત્યાં સુધી વોરંટ રદ કરી શકાય નહીં. મારા મતે, ખાસ કરીને બોમ્બે શહેરમાં કેટલાક મેજિસ્ટ્રેટ દ્વારા લેવામાં આવેલો દૃષ્ટિકોણ યોગ્ય નથી. સમય આવી ગયો છે કે આ અદાલત મેજિસ્ટ્રેટને નોંધ આપે કે જ્યારે વોરંટ રદ કરવા માટેની અરજી કરવામાં આવે ત્યારે અરજદાર/આરોપીની હાજરી જરૂરી નથી.</w:t>
          </w:r>
        </w:sdtContent>
      </w:sdt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D25DF8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25DF8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 w:val="1"/>
    <w:unhideWhenUsed w:val="1"/>
    <w:rsid w:val="00D25DF8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JWOZl9pDwfWU3hTHhTv2/PGtkQ==">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MghoLmdqZGd4czgAciExTERzRXF5dDlhcWRsemZETVc3YVZLSmlDLW12cTNER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2021-02-06T00:16:00Z</dcterms:created>
  <dc:creator>Lenovo</dc:creator>
</cp:coreProperties>
</file>