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લેખોમાં ફેરફાર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"કંપની અધિનિયમ, 1956, કલમ ___________ અને કંપનીના આર્ટિકલ્સ ઓફ એસોસિએશનની કલમ ________________________ ની કલમ 31 અનુસાર ઉકેલાયેલ છે અને આથી નીચેની રીતે બદલાયેલ છે: કલમ___ શબ્દ "____________________" શબ્દની જગ્યાએ "____________________ </w:t>
        <w:br w:type="textWrapping"/>
        <w:br w:type="textWrapping"/>
        <w:t xml:space="preserve">" શબ્દ " __________ લાઇનમાં અને "__________________" શબ્દને લાઇનમાં "_________" શબ્દ દ્વારા બદલો. </w:t>
        <w:br w:type="textWrapping"/>
        <w:br w:type="textWrapping"/>
        <w:t xml:space="preserve">લેખ___ આ લેખ હવે આ રીતે વાંચવો જોઈએ: </w:t>
        <w:br w:type="textWrapping"/>
        <w:br w:type="textWrapping"/>
        <w:t xml:space="preserve">"__________________________."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243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ylCXN7I2zPVxTabKojxmAz/1DQ==">CgMxLjAyCGguZ2pkZ3hzOAByITFnejkxRTJGV1Fka2VrajdKQTFpMnlMNGhneGNDcHF4eQ==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2018-03-01T08:40:00Z</dcterms:created>
  <dc:creator>Lenovo</dc:creator>
</cp:coreProperties>
</file>