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જ્યારે મૂળ મકાનમાલિકને ધ્યાનમાં લેવામાં આવશે ત્યારે જગ્યાના સબ-લેટ માટે કરાર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40"/>
          <w:szCs w:val="40"/>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આ કરાર ________, ______ ના આ ____ દિવસે કરવામાં આવ્યો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M/s ____ ______________________ ની વચ્ચે </w:t>
        <w:br w:type="textWrapping"/>
        <w:br w:type="textWrapping"/>
        <w:t xml:space="preserve">, ભાગીદારી પેઢી જેની _______ ખાતે નોંધાયેલ ઓફિસ ધરાવે છે, ………………………………………. તેના ભાગીદારો દ્વારા _____ S/o શ્રી.</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અને </w:t>
        <w:br w:type="textWrapping"/>
        <w:br w:type="textWrapping"/>
        <w:t xml:space="preserve">______________________________, ભારતીય કંપની અધિનિયમ, 1956 ના કાયદા હેઠળ નોંધાયેલ કંપની, જેની _______________________________________ પર નોંધાયેલ ઓફિસો છે.</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પટેદાર " તરીકે ઓળખવામાં આવે છે જે અભિવ્યક્તિમાં બીજા ભાગના શીર્ષક, કાનૂની પ્રતિનિધિઓ, સોંપણીઓ, સહયોગીઓ, આનુષંગિકો, પેટાકંપનીઓ અને અન્ય અધિકૃત કંપનીઓમાં તેના વારસદારોનો સમાવેશ થશે; </w:t>
        <w:br w:type="textWrapping"/>
        <w:br w:type="textWrapping"/>
        <w:t xml:space="preserve">અને </w:t>
        <w:br w:type="textWrapping"/>
        <w:br w:type="textWrapping"/>
        <w:t xml:space="preserve">_______________________, ___________ માં નોંધાયેલ કંપની અને __________________________ ખાતે તેની નોંધાયેલ ઓફિસ ધરાવે છે (ત્યારબાદ "લેસી" તરીકે ઓળખવામાં આવે છે જે અભિવ્યક્તિમાં તેના શીર્ષક, કાનૂની પ્રતિનિધિઓ, સોંપણીઓ, સહયોગીઓ, સહયોગીઓ, પેટાકંપનીઓ અને અન્ય અધિકૃત કંપનીઓનો સમાવેશ થાય છે) ભાગ.</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_______________________________________ ખાતે આવેલી મિલકતના પ્રથમ માળના ભાડાપટ્ટા દ્વારા લેસરને મંજૂર કર્યું હતું , જેમાં ત્રણ બેડરૂમ સાથે જોડાયેલ બાથરૂમ, ડ્રોઇંગ-કમ-ડાઇનિંગ રૂમ, લોબી અને રસોડું (પછીની જેમ) તેમાં જણાવેલ શરતો/શરતો પર __________________ (લીઝ ડીડ")ની તારીખના લીઝ ડીડ દીઠ "ડેમાઇઝ્ડ લેન્ડ" તરીકે ઓળખવામાં આવે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અને જ્યારે હવે લેસર __________________ (અસરકારક તારીખ") થી સમાન શરતો/શરતો પર આ લીઝ લેસીને ટ્રાન્સફર કરવા માંગે છે અને જ્યારે સુપિરિયર મકાનમાલિકે તેના માટે સંમતિ આપી છે;</w:t>
      </w:r>
    </w:p>
    <w:p w:rsidR="00000000" w:rsidDel="00000000" w:rsidP="00000000" w:rsidRDefault="00000000" w:rsidRPr="00000000" w14:paraId="0000000D">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br w:type="textWrapping"/>
        <w:t xml:space="preserve">હવે, તેથી આ કરાર નીચે મુજબ સાક્ષી આપે છે</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1. તે લેખિતમાં સ્પષ્ટ કરવામાં આવે છે કે પટેદાર હવે પછી જણાવેલી તમામ શરતો સાથે સંમતિ આપતી વખતે તેના પ્રતિનિધિ શ્રી ________________ અને તેના નજીકના પરિવાર માટે જ રહેણાંક હેતુઓ માટે ડેમિસ્ડ પ્રિમાઈસીસનો ઉપયોગ કરશે. શ્રી _________________________ આ નિવાસસ્થાનમાંથી તેમની સત્તાવાર ફરજો નિભાવવા માટે વધુ હકદાર છે. આ કરારની મુદત દરમિયાન અન્ય કોઈ વ્યક્તિ/વ્યક્તિઓને આ અધિકાર સ્થાનાંતરિત કરવામાં આવશે નહીં.</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2. સુપિરિયર લેન્ડલોર્ડ અહીં લખેલા પક્ષકારો વચ્ચેના કરારો/શરતો મુજબ ________________ થી લેસરના સ્થાને પટ્ટાદારને ભાડે આપવા માટે કાયદેસર રીતે અધિકૃત છે.</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3. કે લીઝ _______________ ના રોજ શરુઆતમાં હશે અને ____________ ના રોજ સમાપ્ત થશે, અને લીઝનો સમય પૂરો થવા પર લીઝને _____ મહિનાના વધુ સમયગાળા માટે સમાન શરતો/શરતો પર વધારવામાં આવશે પરંતુ 20 ના વધારાના ભાડા પર %. 4. તે પટેદારે સુપિરિયર મકાનમાલિકને મૃત્યુ પામેલ જગ્યા માટેનું માસિક ભાડું @ Rs.__/- (રૂપિયા </w:t>
        <w:br w:type="textWrapping"/>
        <w:br w:type="textWrapping"/>
        <w:t xml:space="preserve">___________________________________________________________ માત્ર) અસરની તારીખથી લાગુ વિથહોલ્ડિંગ ટેક્સ માઈનસ ચૂકવશે .</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5. તે ભાડે લેનાર ઉપરી મકાનમાલિકને છ માસિક હપ્તાઓમાં રૂ.___/- (માત્ર ____ રૂપિયા) ("સિક્યોરિટી ડિપોઝિટ") પ્રતિ માસિક હપ્તા રૂ.___________ (માત્ર ___________________________________________________________ _____) મૂલ્યની વ્યાજ સિક્યોરિટી ડિપોઝિટ માટે મફત ચૂકવશે. અને અંત _______________. કે વ્યાજમુક્ત સિક્યોરિટી ડિપોઝીટ રૂ. ________________/- (માત્ર __________________________________ રૂપિયા) લીઝ ડીડ દીઠ લેસર દ્વારા ચૂકવવામાં આવેલ _______ થી શરૂ થતા અને _____ ના રોજ સમાપ્ત થતા સમયગાળા માટે ભાડામાં એડજસ્ટ કરવામાં આવશે. લેસી દ્વારા સિક્યોરિટી ડિપોઝિટ માટે હપતાની રસીદ પર એક સાથે લેસરને લાગુ કરાયેલ વિથહોલ્ડિંગ ટેક્સ સુપિરિયર લેન્ડલોર્ડ રિફંડ કરશે. </w:t>
        <w:br w:type="textWrapping"/>
        <w:br w:type="textWrapping"/>
        <w:t xml:space="preserve">6. તે પટેદારે સુપિરિયર મકાનમાલિકને રૂ. ___ ___________/- (માત્ર _____________________________________________________________ રૂપિયા) ("એડવાન્સ ડિપોઝીટ") ___________ થી શરૂ થતા અને ______ ના રોજ સમાપ્ત થતા છ માસિક હપ્તામાં વિથહોલ્ડિંગ ટેક્સ માઈનસ. કે એડવાન્સ ડિપોઝીટ રૂ. લીઝ ડીડ હેઠળ લેસર દ્વારા ચૂકવવામાં આવેલ ____________/- (ફક્ત રૂપિયા ______________________________) પટેદાર વતી __________________ શરૂ થતા અને સમાપ્ત થતા સમયગાળા માટે ભાડા પર એડજસ્ટ કરવામાં આવશે. 7. કે મૃત્યુ પામેલી જગ્યાનો ઉપયોગ લેસી </w:t>
        <w:br w:type="textWrapping"/>
        <w:br w:type="textWrapping"/>
        <w:t xml:space="preserve">શ્રી ___________________ ના પ્રતિનિધિ દ્વારા તેમના નિવાસસ્થાન અને તેમના પરિવારના સભ્યોના વિશિષ્ટ હેતુ માટે કરવામાં આવશે, જેમાં સંબંધીઓ અને અંગત મિત્રોના રોકાણનો સમાવેશ થાય છે. જો શ્રી ______________________________ ______ તેમના સ્થાનાંતરણને કારણે અથવા લેસી અથવા તેની સહયોગી કંપની ( ies ) ના કર્મચારી બનવાનું બંધ કરવાને કારણે મૃત્યુ પામેલી જગ્યા ખાલી કરે છે, તો કોઈ પણ કારણસર મૃત્યુ પામેલી જગ્યા સુપિરિયર મકાનમાલિકને પરત કરવામાં આવશે. પરંતુ, સુપિરિયર લેન્ડલોર્ડના વિવેકબુદ્ધિથી આ કરારને ભાડાપટ્ટાના અન્ય પ્રતિનિધિઓને મંજૂરી આપવામાં આવી શકે છે પરંતુ લીઝની મૂળ નિર્દિષ્ટ અવધિથી વધુ નહીં. </w:t>
        <w:br w:type="textWrapping"/>
        <w:br w:type="textWrapping"/>
        <w:t xml:space="preserve">8. કે જો પટેદાર પ્રારંભિક અવધિ અથવા વિસ્તૃત લીઝની મુદતની સમાપ્તિ પહેલા લીઝને સમાપ્ત કરવા ઈચ્છે છે, તો પટ્ટાદાર આમ કરવા માટે સ્વતંત્ર રહેશે, તે સુપિરિયર મકાનમાલિકને લેખિતમાં બે મહિનાની નોટિસ આપીને તેના ઇરાદાની જાણ કરશે. અને લીઝ તે મુજબ સમાપ્ત થશે. રિફંડિંગ અને સિક્યોરિટી ડિપોઝિટ અને અવ્યવસ્થિત એડવાન્સ ડિપોઝિટ, લેસી દ્વારા આ કરાર ("આઇટમ્સ") ના પરિશિષ્ટમાં દર્શાવેલ આઇટમ્સ અને આઇટમ્સનો કબજો આપવા પર કોર-સંબંધિત રહેશે. </w:t>
        <w:br w:type="textWrapping"/>
        <w:br w:type="textWrapping"/>
        <w:t xml:space="preserve">9. તે પણ સંમતિ આપવામાં આવે છે કે સંજોગોમાં સુપિરિયર મકાનમાલિક પ્રારંભિક લીઝની મુદતના અંતે લેસીને બાકી રહેલ સિક્યુરિટી ડિપોઝિટને કોઈપણ અવ્યવસ્થિત એડવાન્સ ડિપોઝિટ સાથે રિફંડ કરશે નહીં અથવા તેના માટે નવી લીઝની મુદતમાં પટેદારને હક હશે. કોઈપણ ભાડું ચૂકવવા અને સુપિરિયર મકાનમાલિકના ખાતા દીઠ તમામ આઉટગોઇંગ સહિત કોઈપણ નાણાકીય ખર્ચ કર્યા વિના મૃત્યુ પામેલી જગ્યાઓ અને વસ્તુઓનો કબજો જાળવી રાખવો, આ તારીખ સુધી પટ્ટાદાર કોઈપણ અવ્યવસ્થિત એડવાન્સ ડિપોઝિટ સાથે સંપૂર્ણ સિક્યોરિટી ડિપોઝિટ મેળવે છે. </w:t>
        <w:br w:type="textWrapping"/>
        <w:br w:type="textWrapping"/>
        <w:t xml:space="preserve">10. તે ભાડે લેનાર એગ્રીમેન્ટ પર હસ્તાક્ષર કર્યાના સમયથી અને આ કરારની મુદતની સમાપ્તિના સમયથી અથવા કલમ 7, 8 અથવા 18ના કાયદા મુજબ લાદવામાં આવેલા કાયદા અનુસાર તેના પહેલા સમાપ્ત થાય ત્યાં સુધી મૃત્યુ પામેલા પરિસરમાં વીજળી (પાવર અને લાઇટ) વડે તમામ ટેલિફોન શુલ્ક વસૂલશે. સત્તાવાળાઓ દ્વારા તે સમય માટે પ્રતિ મીટર રીડિંગ્સ ફક્ત મૃત્યુ પામેલા પરિસરમાં સ્થાપિત કરવામાં આવે છે. આ લીઝની શરૂઆતની તારીખ પહેલાં અથવા તેની સમાપ્તિ પછીના સમયગાળા માટે કોઈપણ પ્રકારના કોઈપણ આઉટગોઇંગ માટે પટેદાર જવાબદાર રહેશે નહીં .</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11. ઉપરોક્ત વ્યક્તિલક્ષી ક્લોઝ 7, પટ્ટાધારી, સુપિરિયર મકાનમાલિકની પૂર્વ સ્પષ્ટ સંમતિ વિના, જો મૃત્યુ પામેલી જગ્યાનો ઉપયોગ લેસી દ્વારા કરવામાં આવી રહ્યો હોય, તો તે મૃત્યુ પામેલી જગ્યા અથવા તેના ભાગના કબજા સાથે ઉપયોગ કરવા અથવા તેનો ઉપયોગ કરવા માટે લાયસન્સ ટ્રાન્સફર, સબલેટ અથવા મંજૂર કરશે નહીં. . </w:t>
        <w:br w:type="textWrapping"/>
        <w:br w:type="textWrapping"/>
        <w:t xml:space="preserve">12. ડેમિઝ્ડ પ્રિમાઈસીસ પર કબજો લેનાર પટેદારે પોતાની જાતને ખાતરી આપવી જોઈએ કે તમામ સેનિટરી, ઈલેક્ટ્રીકલ અને અન્ય ફીટીંગ્સ/ફિક્સચર સંપૂર્ણ રીતે કામ કરી રહ્યા છે અને કોઈ અરીસા/કાચની પેન તૂટેલી કે ટૂંકી નથી. કોઈપણ નુકસાનના કિસ્સામાં, પટેદાર આથી ઉપરી મકાનમાલિકને નુકસાનની ભરપાઈ કરવાની બાંયધરી આપે છે. </w:t>
        <w:br w:type="textWrapping"/>
        <w:br w:type="textWrapping"/>
        <w:t xml:space="preserve">13. ફ્યુઝ તરીકે દૈનિક સમારકામ, પાણીના નળના લીકીંગ, ફીટીંગ્સ/ફિક્સચરની જાળવણી, લેસી દ્વારા તેના પોતાના ખર્ચે કરવામાં આવશે. ઈમારતોનું મુખ્ય સમારકામ એટલે કે છત અને વીજળીના વાયરિંગમાં લીકેજ અથવા પાણીની પાઈપ અથવા ગટરના ફાટવા અથવા બિલ્ડિંગના માળખામાં કોઈ મોટી ખામીની જવાબદારી સુપિરિયર મકાનમાલિકની રહેશે. જે જો વાજબી સમય સુધીમાં પટેદાર દ્વારા લખ્યા મુજબ તેના દ્વારા હાજર ન થાય, તો લેસી સમારકામ કરાવશે અને કરાર હેઠળ ઉપરી મકાનમાલિકને ચૂકવવાપાત્ર રકમમાંથી તેના ખર્ચને બાદ કરશે.</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14. તે સુપિરિયર મકાનમાલિક હંમેશા લીઝના સમયગાળા દરમિયાન ગટર, ગટર, પાણીની પાઈપો, ઇલેક્ટ્રિક કેબલ, વાયર અને સપ્લાય લાઇનને ક્રમમાં રાખવા માટે જવાબદાર રહેશે.</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15. તે વસ્તુઓના સમારકામ અને જાળવણી માટે ઉપરી મકાનમાલિક જવાબદાર રહેશે. સંજોગોમાં સુપિરિયર લેન્ડલોર્ડ વાજબી સમયની અંદર લેસી દ્વારા લખ્યા મુજબ સમારકામ કરતું નથી, તો પછી લેસી સમારકામ કરાવી શકે છે અને કરાર હેઠળ ચૂકવવાપાત્ર રકમમાંથી તેના ખર્ચને બાદ કરી શકે છે. </w:t>
        <w:br w:type="textWrapping"/>
        <w:br w:type="textWrapping"/>
        <w:t xml:space="preserve">16. આ રીતે પૂરી પાડવામાં આવેલ વસ્તુઓ મિલકત સુપિરિયર મકાનમાલિકની રહેશે. </w:t>
        <w:br w:type="textWrapping"/>
        <w:br w:type="textWrapping"/>
        <w:t xml:space="preserve">17. તે પટેદારે સાવચેતી રાખવી જોઈએ કે સપ્લાય કરેલી વસ્તુઓ ચોરાઈ/દૂર થઈ ન જાય, નાશ પામે, ક્ષતિગ્રસ્ત ન થઈ જાય, તે ઉપરી મકાનમાલિકને પરત કરવા માટે જવાબદાર રહેશે જે યોગ્ય લાગે તો ચોરી અથવા આગ સામે વસ્તુઓનો વીમો લેતી વીમા પૉલિસી લેશે. પટેદારે તેના માટે પ્રીમિયમ ચૂકવવું પડશે. </w:t>
        <w:br w:type="textWrapping"/>
        <w:br w:type="textWrapping"/>
        <w:t xml:space="preserve">18. તે પટેદાર મૃતક જગ્યાનો ખાલી કબજો અને આઇટમ્સ સાથેનો કબજો પ્રારંભિક લીઝની મુદતની સમાપ્તિ પર અથવા આ કરારની શરતો અનુસાર લીઝની કોઈપણ અગાઉની સમાપ્તિની તારીખે, જો સુપિરિયર મકાનમાલિક હોય, તો તેની લીઝની મુદતની સમાપ્તિ પર શાંતિપૂર્ણ રીતે સુપિરિયર મકાનમાલિકને સોંપશે. લેસીને અવ્યવસ્થિત એડવાન્સ ડિપોઝિટ સાથે સંપૂર્ણ સિક્યોરિટી ડિપોઝિટ ચૂકવી છે.</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19. તે ભાડે લેનાર ઉપરી મકાનમાલિકની લેખિત સંમતિ વિના મૃત્યુ પામેલી જગ્યામાં કોઈપણ પ્રકારના વધારા/ફેરફાર અથવા માળખાકીય ફેરફાર કરશે નહીં. ભાડે લેનાર એર કન્ડીશનીંગ યુનિટ, કુલર, એક્ઝોસ્ટ ફેન અને અન્ય વિદ્યુત ઉપકરણો સ્થાપિત કરી શકે છે અને લીઝ ડીડના અંતમાં આવા તમામ એકમો, ઉપકરણોને દૂર કરી શકે છે.</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20. કે સુપિરિયર મકાનમાલિક અને/અથવા તેમના અધિકૃત એજન્ટો જ્યારે જરૂર પડે ત્યારે મૃત્યુ પામેલા જગ્યાના નિરીક્ષણ અને સમારકામ માટે લેખિત અથવા મૌખિક સૂચના આપ્યા પછી મૃત્યુ પામેલા પરિસરમાં પ્રવેશવાના તેમના અધિકારોમાં રહેશે. જો કે આવી કોઈપણ તપાસ/સમારકામ એવી રીતે અને આવા સમયની અંદર હાથ ધરવામાં આવશે જેથી ભાડે લેનારને ઓછામાં ઓછી અસુવિધા થાય. 21. કે સુપિરિયર લેન્ડલોર્ડ તમામ વર્તમાન અને ભાવિ કોર્પોરેશન/મ્યુનિસિપલ દરો, વસૂલાત અને અન્ય તમામ કર, </w:t>
        <w:br w:type="textWrapping"/>
        <w:br w:type="textWrapping"/>
        <w:t xml:space="preserve">સેસ અને ચાર્જીસ ચૂકવશે જે સરકાર અને સ્થાનિક સત્તાવાળાઓ દ્વારા મૃત્યુ પામેલા જગ્યાના માલિક પર લાદવામાં આવશે. ઉપરી મકાનમાલિકે માલિક તરીકે સરકાર/સ્થાનિક સત્તાવાળાઓના કાયદા, નિયમો અને નિયમોનું પાલન કરવું જોઈએ. </w:t>
        <w:br w:type="textWrapping"/>
        <w:br w:type="textWrapping"/>
        <w:t xml:space="preserve">22. કે સુપિરિયર મકાનમાલિક લેસી સાથે સંમત થાય છે, જે લીઝ ભાડું ચૂકવે છે અને તેમાં પટ્ટાધારી વતી શરતો/શરતોનું પાલન કરવા અને કાર્ય કરવા સાથે જાળવી રાખે છે. પટ્ટા લેનાર ઉપરી મકાનમાલિકની કોઈપણ હસ્તક્ષેપ અથવા વાંધાઓથી મુક્ત કરારના સમયગાળા દરમિયાન ઉક્ત મૃત્યુ પામેલી જગ્યાના શાંતિપૂર્ણ અને શાંત ઉપયોગ અને આનંદ માટે હકદાર રહેશે. </w:t>
        <w:br w:type="textWrapping"/>
        <w:br w:type="textWrapping"/>
        <w:t xml:space="preserve">23. કે લીઝના પ્રારંભિક અથવા નવા સમયગાળામાં કોઈપણ ક્ષણે, તોફાન, પૂર, ધરતીકંપ, યુદ્ધના રમખાણો, આતંકવાદીઓ, સરકારના કૃત્ય અથવા અન્ય કોઈપણ અનિવાર્ય બળને કારણે આગને કારણે તોડી પાડવામાં આવેલ સંપૂર્ણ અથવા કોઈપણ ભાગને નુકસાન થયું છે. આવા તોડફોડ અથવા નુકસાનને કારણે ડેમિસ્ડ પ્રિમાઈસીસ બિનઉપયોગી બની જાય છે અથવા સંપર્ક કરી શકાતી નથી, તો સમયગાળા હેઠળનું ભાડું, ડેમિઝ્ડ પ્રિમાઈસીસ ઉપયોગ માટે યોગ્ય નથી તે બંધ થઈ જશે.</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ઉપરોક્ત હોવા છતાં, ઉપર જણાવ્યા મુજબ આવી ઘટના બનવા પર, લેસી કોઈપણ સૂચના આપ્યા વિના આ કરારને સમાપ્ત કરી શકે છે. આવી સમાપ્તિના બે (2) મહિનાની અંદર સુપિરિયર મકાનમાલિકે લેસીને સંપૂર્ણ સિક્યોરિટી ડિપોઝિટ ચૂકવી .</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24. તે ભાડાપટ્ટે લીઝની અવધિ સમાપ્ત થવા પર, ડેમિસ્ડ પ્રિમાઈસીસનો ખાલી કબજો સુપિરિયર મકાનમાલિકને રોજિંદા વ્યવસાયમાંથી ઉદ્ભવતા સામાન્ય વસ્ત્રો અને આંસુને વિષયને અનુલક્ષીને સંપૂર્ણ સ્થિતિમાં આપશે અથવા આવા કારણથી પટેદારના નિયંત્રણની બહાર છે. આગ , ધરતીકંપ, પૂર વગેરે. </w:t>
        <w:br w:type="textWrapping"/>
        <w:br w:type="textWrapping"/>
        <w:t xml:space="preserve">25. કે સુપિરિયર મકાનમાલિકે માત્ર ઇલેક્ટ્રીકલ અને સેનિટરી ફીટીંગ સહિત ડેમિસ્ડ પ્રિમાઇસીસ માટે પૂરતો/પ્રતીતિ આપતો અગ્નિ વીમો જાળવવો જોઈએ, જો પટ્ટાધારી ઈચ્છે તો, જે તેની વસ્તુઓનો તેના પોતાના ખર્ચે વીમો કરાવી શકે છે.</w:t>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color w:val="000000"/>
          <w:highlight w:val="white"/>
        </w:rPr>
      </w:pPr>
      <w:r w:rsidDel="00000000" w:rsidR="00000000" w:rsidRPr="00000000">
        <w:rPr>
          <w:color w:val="000000"/>
          <w:highlight w:val="white"/>
          <w:rtl w:val="0"/>
        </w:rPr>
        <w:t xml:space="preserve">26. કે જો ઉપરી મકાનમાલિક આ લીઝ ડીડના ચલણ દરમિયાન કોઈપણ ક્ષણે અથવા નવા સમયગાળા દરમિયાન કોઈપણ સમયગાળા અથવા વ્યક્તિઓને લગતા મૃત્યુ પામેલા જગ્યાના સંપૂર્ણ/ભાગ(ભાગો)માં તેના અધિકારોનું વેચાણ કરે છે અને/અથવા સ્થાનાંતરિત કરે છે, તો તે સંજોગોમાં, અહીં જણાવ્યા મુજબ સમાન શરતો/શરતો પર આવા ટ્રાન્સફર મેળવનાર/તબદીલી લેનાર પાસેથી લેસીની અપેક્ષા રાખો. જો કે, નવા મકાનમાલિક પટેદારને ત્યાં સંમત શરતો માટે લખશે. મકાનમાલિક અને તમામ ગોઠવણો આ લીઝ મુજબ થશે.</w:t>
      </w:r>
    </w:p>
    <w:p w:rsidR="00000000" w:rsidDel="00000000" w:rsidP="00000000" w:rsidRDefault="00000000" w:rsidRPr="00000000" w14:paraId="0000002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both"/>
        <w:rPr>
          <w:color w:val="000000"/>
          <w:highlight w:val="white"/>
        </w:rPr>
      </w:pPr>
      <w:r w:rsidDel="00000000" w:rsidR="00000000" w:rsidRPr="00000000">
        <w:rPr>
          <w:color w:val="000000"/>
          <w:highlight w:val="white"/>
          <w:rtl w:val="0"/>
        </w:rPr>
        <w:t xml:space="preserve">27. કે સુપિરિયર લેન્ડલોર્ડ ખાતરી આપે છે કે તેની પાસે ડેમિઝ્ડ પ્રિમાઈસીસ લીઝ પર આપવાનો સંપૂર્ણ અને અનિયંત્રિત અધિકાર છે અને અહીં જણાવેલ શરતો/શરતો મુજબ આ કરારનો અમલ કરે છે અને તેણે લાગુ પડતાં ફરજિયાત અધિનિયમો દીઠ તમામ ઇચ્છિત અનુપાલનનું પાલન કર્યું છે. આ કરારને અમલમાં મૂકવાના ઉપરી મકાનમાલિકના અધિકારમાં કોઈ ખામી/ઉણપ અથવા અયોગ્યતા હોવાના કિસ્સામાં/અથવા મૃત્યુ પામેલી જગ્યાને લીઝ પર આપવા દો, તો સુપિરિયર મકાનમાલિક નુકસાન, નુકસાન, ખર્ચ, અથવા સહિતની તમામ આકસ્મિકતા સામે પટ્ટાવાળાને વળતર આપવાનું બાંયધરી આપે છે. તેને લગતા અન્ય કોઈપણ દાવા અને માંગણીઓ.</w:t>
      </w:r>
    </w:p>
    <w:p w:rsidR="00000000" w:rsidDel="00000000" w:rsidP="00000000" w:rsidRDefault="00000000" w:rsidRPr="00000000" w14:paraId="0000002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9">
      <w:pPr>
        <w:spacing w:after="0" w:line="360" w:lineRule="auto"/>
        <w:jc w:val="both"/>
        <w:rPr>
          <w:color w:val="000000"/>
          <w:highlight w:val="white"/>
        </w:rPr>
      </w:pPr>
      <w:r w:rsidDel="00000000" w:rsidR="00000000" w:rsidRPr="00000000">
        <w:rPr>
          <w:color w:val="000000"/>
          <w:highlight w:val="white"/>
          <w:rtl w:val="0"/>
        </w:rPr>
        <w:t xml:space="preserve">28. તે ઉપરી મકાનમાલિક આથી હાનિકારક પટ્ટાદાર, તેના અધિકારીઓ(ઓ), કર્મચારી(ઓ), એજન્ટ(ઓ), મુલાકાતીઓ(ઓ)/મહેમાન(અતિથિઓ) ને કોઈપણ દ્વારા કોઈપણ કાર્યવાહી અથવા વાંધાઓ સંબંધિત નુકસાનને વળતર આપવા અને બચાવવા માટે બાંયધરી આપીને સંમતિ આપે છે. મૃત્યુ પામેલી જગ્યાના ભાડાપટ્ટા લેનાર દ્વારા ઉપયોગ અને કબજાને લગતી વ્યક્તિ અથવા સત્તા અને કોઈપણ દાવા, માંગણીઓ, દંડ, નુકસાન અથવા નુકસાન સામે, જે કંઈ પણ તેના દ્વારા ઉદ્ભવે છે અથવા કોઈપણ અવરોધો અથવા અવરોધો જે મૃત્યુ પામેલાના ભાડાપટ્ટે લેસી દ્વારા શાંત અને શાંતિપૂર્ણ આનંદમાં ઉદ્ભવે છે. પરિસર. </w:t>
        <w:br w:type="textWrapping"/>
        <w:br w:type="textWrapping"/>
        <w:t xml:space="preserve">29. કે જે કોઈપણ નોટિસ લેસી પર આપવા માટે જરૂરી છે તે પહેલા ઉપર જણાવેલ સરનામે આપવામાં આવશે અને પહોંચાડવામાં આવશે અને પટેદાર દ્વારા તેની વિધિવત રીતે સ્વીકાર કરવામાં આવશે.</w:t>
      </w:r>
    </w:p>
    <w:p w:rsidR="00000000" w:rsidDel="00000000" w:rsidP="00000000" w:rsidRDefault="00000000" w:rsidRPr="00000000" w14:paraId="0000002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B">
      <w:pPr>
        <w:spacing w:after="0" w:line="360" w:lineRule="auto"/>
        <w:rPr/>
      </w:pPr>
      <w:r w:rsidDel="00000000" w:rsidR="00000000" w:rsidRPr="00000000">
        <w:rPr>
          <w:color w:val="000000"/>
          <w:highlight w:val="white"/>
          <w:rtl w:val="0"/>
        </w:rPr>
        <w:t xml:space="preserve">કે જો સુપિરિયર લેન્ડલોર્ડને નોટિસ આપવાની જરૂર હોય તો તે સંપૂર્ણ રીતે આપવામાં આવશે અને જો રજિસ્ટર્ડ એડી પોસ્ટ દ્વારા વિતરિત કરવામાં આવશે અથવા સુપિરિયર મકાનમાલિકના નિવાસસ્થાન પર છોડી દેવામાં આવશે, તો તેના દ્વારા સ્વીકારવામાં આવશે. </w:t>
        <w:br w:type="textWrapping"/>
        <w:br w:type="textWrapping"/>
        <w:t xml:space="preserve">30., જો કોઈ હોય તો, લીઝ ડીડ વિવાદોના કિસ્સામાં દિલ્હી/નવી દિલ્હીની અદાલતોના અધિકારક્ષેત્રને આધીન છે </w:t>
        <w:br w:type="textWrapping"/>
        <w:br w:type="textWrapping"/>
        <w:t xml:space="preserve">31. તે ભાડે લેનાર આ કરારને લગતા સ્ટેમ્પ ડ્યુટી અને નોંધણી શુલ્કની કિંમત ચૂકવશે, જેની મૂળ સુપિરિયર દ્વારા રાખવામાં આવશે. મકાનમાલિક અને ડુપ્લિકેટ લેસી દ્વારા રાખવામાં આવશે. લીઝના સમયે/સમાપ્તિ સમયે, પટેદારે તમામ ફીટીંગ્સ અને ફિક્સર અકબંધ અને કામ કરવાની સ્થિતિમાં તમામ સિક્યોરિટી ડિપોઝિટ અને તમામ અનડજેસ્ટ એડવાન્સ ડિપોઝિટ </w:t>
        <w:br w:type="textWrapping"/>
        <w:br w:type="textWrapping"/>
        <w:t xml:space="preserve">મેળવવા પર સુપિરિયર મકાનમાલિકને જગ્યાનો ખાલી કબજો આપવો પડશે. સાક્ષી માં, આ કરારના પક્ષકારોએ ઉપર દર્શાવેલ તારીખે ………………….. સુપિરિયર લેન્ડલોર્ડ </w:t>
        <w:br w:type="textWrapping"/>
        <w:br w:type="textWrapping"/>
        <w:t xml:space="preserve">લેસર પર હસ્તાક્ષર કર્યા છે</w:t>
        <w:br w:type="textWrapping"/>
        <w:br w:type="textWrapping"/>
        <w:t xml:space="preserve"> </w:t>
        <w:br w:type="textWrapping"/>
        <w:br w:type="textWrapping"/>
        <w:t xml:space="preserve">ભાડે લેનાર </w:t>
        <w:br w:type="textWrapping"/>
        <w:br w:type="textWrapping"/>
        <w:t xml:space="preserve">સાક્ષીઓ: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864"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12A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lEUQ4s6tmCPvgn2Jad6qWDIEA==">CgMxLjAyCGguZ2pkZ3hzOAByITE4S29iR2huVHZwUWlPVnZWRl9YSGpPbTktQ25hY3c3TA==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2018-03-05T12:57:00Z</dcterms:created>
  <dc:creator>Lenovo</dc:creator>
</cp:coreProperties>
</file>