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વેચાણ માટે કરાર</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વેચાણ માટેનો આ કરાર................................. આના પર અમલમાં મૂકવામાં આવે છે. .................................. 19.. નો દિવસ ............ દ્વારા.................................. s/o........ ................ r/o.........:............... ત્યારપછી બોલાવવામાં આવશે. "વેન્ડર" શ્રી........................ ની તરફેણમાં શ્રી............. ............................. ના રહેવાસી (ત્યારબાદ "ધ વેન્ડી" કહેવાય છે).</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વિક્રેતા અને વિક્રેતાની અભિવ્યક્તિનો અર્થ અને તેમના વારસદારો, અનુગામીઓ, કાનૂની પ્રતિનિધિઓ, વહીવટકર્તાઓ, વહીવટકર્તાઓ, નોમિની અને સોંપણીઓનો સમાવેશ થાય છે.</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વિક્રેતા સંપૂર્ણ માલિક છે અને ખેતીની જમીન માપણીના કબજામાં છે.........................બીઘા અને......... ................ બિસ્વાસ, ઠાસરા નંબર ................................. આવેલું છે. ........................</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વિક્રેતા વેચવા માટે સંમત થયા છે અને વિક્રેતાએ ઉપરોક્ત જમીન રૂ.................................. ની રકમમાં ખરીદવા સંમત થયા છે. જેમાંથી રૂ................................. (રૂ.................) ની રકમ ......... માત્ર) એડવાન્સ મની તરીકે અને આંશિક ચુકવણી આજે વિક્રેતા પાસેથી વિક્રેતા દ્વારા પ્રાપ્ત થઈ છે, જેની રસીદ વિક્રેતા આથી સ્વીકારે છે અને સ્વીકારે છે અને બાકીની રકમ રૂ. ..................... (રૂ................................. માત્ર ) વેચાણ ડીડની નોંધણી સમયે વિક્રેતા પાસેથી વેન્ડર દ્વારા પ્રાપ્ત થશે.</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જમીનનો વાસ્તવિક ખાલી પડેલો કબજો વિક્રેતા દ્વારા વેચાણ માટેના આ કરાર પર હસ્તાક્ષર કરતી વખતે, સ્થળ પર, વેન્ડર દ્વારા વેચનારને પહોંચાડવામાં આવ્યો 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વિક્રેતા સંબંધિત સત્તાવાળાઓ પાસેથી નો ઓબ્જેક્શન પ્રમાણપત્ર અને આવકવેરા મંજૂરી પ્રમાણપત્ર મેળવશે.</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ઉપરોક્ત પરવાનગીઓ પ્રાપ્ત કર્યા પછી, વિક્રેતા રજિસ્ટર્ડ પોસ્ટ દ્વારા વિક્રેતાને જાણ કરશે.</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વિક્રેતાને આ સૂચના મળ્યાની તારીખથી પંદર દિવસની અંદર, વિક્રેતા વિક્રેતા અથવા તેના નામાંકિતની તરફેણમાં આ જમીનના વેચાણ ખતને અમલમાં મૂકશે, જે નિષ્ફળ જશે તો વેન્ડી મેળવવા માટે હકદાર રહેશે. વિક્રેતાની કિંમત અને ખર્ચ પર કરારના ચોક્કસ પ્રદર્શન દ્વારા કાયદાની અદાલતમાં નોંધાયેલ વેચાણ ખત.</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વિક્રેતા વિક્રેતાને ખાતરી આપે છે કે ઉક્ત જમીન તમામ પ્રકારના બોજો જેમ કે વેચાણ, ભેટ, ગીરો, વિવાદો, મુકદ્દમા, સંપાદન, કોઈપણ કોર્ટના હુકમનામામાં જોડાણ, પૂર્વાધિકાર, કોર્ટનો મનાઈ હુકમ, લીઝ, કરાર વગેરે વગેરેથી મુક્ત છે. અને જો તે ક્યારેય અન્યથા સાબિત થાય છે, તો વિક્રેતા વિક્રેતા દ્વારા ભોગવવામાં આવેલા નુકસાનને સુધારવા માટે જવાબદાર અને જવાબદાર રહેશે.</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જો જમીન સરકાર દ્વારા સંપાદિત કરવામાં આવી હોય. વેચાણ ડીડની નોંધણીની તારીખ પહેલાં, પછી વેંડીને વળતર મેળવવા માટે હકદાર રહેશે.</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વેચાણ ખતના તમામ ખર્ચ એટલે કે. સ્ટેમ્પ ડ્યુટી, રજીસ્ટ્રેશન ચાર્જ વગેરે વેન્ડી દ્વારા ઉઠાવવામાં આવશે અને ચૂકવવામાં આવશે.</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જેના સાક્ષી રૂપે, પક્ષકારોએ નીચેનાની હાજરીમાં ઉપર જણાવેલ પ્રથમ તારીખે .................. ખાતે વેચાણ માટે આ કરાર પર હસ્તાક્ષર કર્યા છે. સાક્ષીઓ:</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સાક્ષીઓ </w:t>
            <w:tab/>
            <w:tab/>
            <w:tab/>
            <w:tab/>
            <w:tab/>
            <w:tab/>
            <w:tab/>
            <w:tab/>
            <w:tab/>
            <w:tab/>
            <w:tab/>
            <w:tab/>
            <w:t xml:space="preserve">વિક્રેતા</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r>
    </w:p>
    <w:p w:rsidR="00000000" w:rsidDel="00000000" w:rsidP="00000000" w:rsidRDefault="00000000" w:rsidRPr="00000000" w14:paraId="00000010">
      <w:pPr>
        <w:ind w:firstLine="0"/>
        <w:jc w:val="both"/>
        <w:rPr>
          <w:rFonts w:ascii="Arial" w:cs="Arial" w:eastAsia="Arial" w:hAnsi="Arial"/>
          <w:sz w:val="22"/>
          <w:szCs w:val="22"/>
        </w:rPr>
      </w:pPr>
      <w:sdt>
        <w:sdtPr>
          <w:tag w:val="goog_rdk_14"/>
        </w:sdtPr>
        <w:sdtContent>
          <w:r w:rsidDel="00000000" w:rsidR="00000000" w:rsidRPr="00000000">
            <w:rPr>
              <w:rFonts w:ascii="Mukta Vaani" w:cs="Mukta Vaani" w:eastAsia="Mukta Vaani" w:hAnsi="Mukta Vaani"/>
              <w:sz w:val="22"/>
              <w:szCs w:val="22"/>
              <w:rtl w:val="0"/>
            </w:rPr>
            <w:t xml:space="preserve">2............. </w:t>
            <w:tab/>
            <w:tab/>
            <w:tab/>
            <w:tab/>
            <w:tab/>
            <w:tab/>
            <w:tab/>
            <w:tab/>
            <w:tab/>
            <w:tab/>
            <w:tab/>
            <w:tab/>
            <w:t xml:space="preserve">વેન્ડી</w:t>
          </w:r>
        </w:sdtContent>
      </w:sdt>
    </w:p>
    <w:p w:rsidR="00000000" w:rsidDel="00000000" w:rsidP="00000000" w:rsidRDefault="00000000" w:rsidRPr="00000000" w14:paraId="00000011">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A3EFE"/>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BA3EFE"/>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pacIJFXsWFDSj7obsxYfGRB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gAciExQ2xIV3EtdXFHQVJvc1V3cV9Qek9xekw1dmRINUdRN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2021-03-30T07:03:00Z</dcterms:created>
  <dc:creator>Sachinb</dc:creator>
</cp:coreProperties>
</file>