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6"/>
          <w:szCs w:val="36"/>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6"/>
              <w:szCs w:val="36"/>
              <w:rtl w:val="0"/>
            </w:rPr>
            <w:t xml:space="preserve">ટ્રેડ માર્કના માલિક અને ઉત્પાદક વચ્ચે લાયસન્સનો કરાર</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કરાર આ ____________ ના દિવસે _____M/s ______________ વચ્ચે કરવામાં આવ્યો છે, જે કંપની અધિનિયમ, 1956 હેઠળ નોંધાયેલ કંપની છે, અને ___________ ખાતે તેની નોંધાયેલ ઓફિસ ધરાવે છે, જેને ત્યારપછી એક ભાગના 'લાયસન્સર' તરીકે ઓળખવામાં આવે છે અને શ્રી . _________________ ________________ નો વ્યવસાય ચાલુ રાખવો, ત્યારબાદ સંદર્ભિત અન્ય ભાગનો 'પરવાનાધારક' છે</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જ્યારે</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1. લાયસન્સર એ ટ્રેડ માર્કના માલિક છે જે ખાસ કરીને અહીં લખેલા શેડ્યૂલમાં વર્ણવેલ છે અને જે ટ્રેડ એન્ડ મર્ચેન્ડાઇઝ માર્ક્સ એક્ટ 1958 હેઠળ યોગ્ય રીતે નોંધાયેલ છે.</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આ ટ્રેડ માર્ક હેઠળ માલનું ઉત્પાદન અને વેચાણ કરે છે જેમ કે ____________________.</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3. લાયસન્સધારક કે જેઓ નાના પાયાનો ઉદ્યોગ ચલાવી રહ્યા છે તેણે લાયસન્સરને વિનંતી કરી છે કે તે પરવાનેદાર દ્વારા કરવામાં આવે છે અને જે પરવાનેદારે સંમતિ આપી છે તે ટ્રેડમાર્ક સાથે એમ્બોસ્ડ અથવા તેના પર છાપેલ માલસામાનનું ઉત્પાદન કરવા માટે તેને લાઇસન્સ આપવા માટે અહીં પક્ષકારો વચ્ચે સંમત થયેલા નીચેના નિયમો અને શરતો.</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હવે તે નીચે મુજબ પક્ષો દ્વારા અને તેમની વચ્ચે સંમત છે:</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1. લાયસન્સર આથી પરવાનેદારને ઉપરોક્ત ટ્રેડ માર્ક લાગુ કરીને જોબ વર્ક તરીકે ઉપરોક્ત ચીજવસ્તુઓનું ઉત્પાદન કરવા માટેનું લાઇસન્સ આપે છે, જેની વિગતો અહીં લખેલી સૂચિમાં વર્ણવેલ છે.</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વસ્તુ અથવા લેખ દીઠ રૂ. ____________ ના ભાવે નહીં. લાયસન્સધારક દર મહિને _________________ કરતાં ઓછા ન હોય તેવા જથ્થાનું ઉત્પાદન અને સપ્લાય કરવાની જવાબદારી લે છે.</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તેના પોતાના પરિવહનના ખર્ચે _______ ખાતે પછીના બિઝનેસ પરિસરમાં લાયસન્સધારકને સપ્લાય અને વિતરિત કરવામાં આવશે.</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4. આ રીતે પૂરા પાડવામાં આવેલ માલની કિંમત લાઇસન્સર દ્વારા લાયસન્સધારક દ્વારા લાયસન્સરને ચૂકવવાપાત્ર રોયલ્ટીમાંથી બાદ કર્યા પછી ડિલિવરી સામે ચૂકવવામાં આવશે.</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5. પરવાનેદારને પૂરા પાડવામાં આવેલ કોઈપણ માલસામાનને નકારી કાઢવાનો અધિકાર છે જો તે પરવાનાધારકને જાણ કરવામાં આવેલ વિશિષ્ટતાઓ અથવા ગુણવત્તા મુજબ ન હોય અને આવી અસ્વીકારની સ્થિતિમાં પરવાનેદારે નકારેલ માલ લાયસન્સધારકના પરિસરમાંથી તેના સ્થાને પાછો લઈ લેવો જોઈએ. પોતાના ખર્ચ અને આવા નિરાકરણ સુધી તેઓ લાઇસન્સધારકના જોખમમાં રહેશે. લાઇસન્સર સંમત થાય છે કે આ કરારના અસ્તિત્વ દરમિયાન, લાઇસન્સર અન્ય કોઈની પાસેથી ઉત્પાદિત થયેલો માલ મેળવશે નહીં.</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6. કથિત ટ્રેડમાર્કની માલિકી હંમેશા લાયસન્સર પાસે રહેશે અને લાયસન્સધારક ઉપરોક્ત ચીજવસ્તુઓ એવી રીતે પસાર કરશે નહીં કે જાણે તે આ ટ્રેડમાર્કનો માલિક હોય.</w:t>
          </w:r>
        </w:sdtContent>
      </w:sdt>
    </w:p>
    <w:p w:rsidR="00000000" w:rsidDel="00000000" w:rsidP="00000000" w:rsidRDefault="00000000" w:rsidRPr="00000000" w14:paraId="0000000E">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7. લાયસન્સધારક લેબલ લગાવવા અથવા જાહેરાત કરવા માટે સ્વતંત્ર હશે કે ઉપરોક્ત માલ તેના દ્વારા ઉત્પાદિત કરવામાં આવ્યો છે પરંતુ તે પણ ઉલ્લેખ કરવામાં આવશે કે ટ્રેડ માર્ક લાઇસન્સરનો છે અને તે માલ લાયસન્સરના લાભ માટે બનાવવામાં આવે છે.</w:t>
          </w:r>
        </w:sdtContent>
      </w:sdt>
    </w:p>
    <w:p w:rsidR="00000000" w:rsidDel="00000000" w:rsidP="00000000" w:rsidRDefault="00000000" w:rsidRPr="00000000" w14:paraId="0000000F">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8. 8. લાયસન્સધારક પરવાનેદારને ઉપરોક્ત ટ્રેડમાર્ક સાથે ઉપરોક્ત માલનું ઉત્પાદન કરવાની પરવાનગી આપે છે તે ધ્યાનમાં રાખીને લાયસન્સધારક લાયસન્સધારકને માલની કિંમતના ______________ ટકા જેટલી રકમ રોયલ્ટી દ્વારા ચૂકવવા સંમત થાય છે. ઉપરોક્ત મુજબ લાયસન્સધારક દ્વારા લાઇસન્સરને વેચવામાં આવશે.</w:t>
          </w:r>
        </w:sdtContent>
      </w:sdt>
    </w:p>
    <w:p w:rsidR="00000000" w:rsidDel="00000000" w:rsidP="00000000" w:rsidRDefault="00000000" w:rsidRPr="00000000" w14:paraId="00000010">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9. પરવાનેદારે લાયસન્સરને ઉત્પાદિત અને વેચેલા માલસામાનનો હિસાબ રાખવો જોઈએ અને તેને મળેલી કિંમત અને તેના સંબંધમાં ચૂકવવામાં આવેલી રોયલ્ટીનો હિસાબ રાખવો જોઈએ અને આ પ્રકારનું એકાઉન્ટ લાઈસન્સર દ્વારા સમયાંતરે તપાસવા માટે ખુલ્લું રહેશે. લાઇસન્સર. લાઇસન્સર પાસે લાયસન્સધારકની જગ્યામાં પ્રવેશવાનો અને ઉત્પાદિત માલસામાનનું નિરીક્ષણ કરવાનો પણ અધિકાર હશે.</w:t>
          </w:r>
        </w:sdtContent>
      </w:sdt>
    </w:p>
    <w:p w:rsidR="00000000" w:rsidDel="00000000" w:rsidP="00000000" w:rsidRDefault="00000000" w:rsidRPr="00000000" w14:paraId="00000011">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10. આ કરાર અહીંની તારીખથી ______ વર્ષના સમયગાળા માટે અમલમાં રહેશે અને ઉપરોક્ત સમયગાળાની સમાપ્તિ પર અથવા તેની અગાઉની સમાપ્તિ પર અહીં આપેલ છે તેમ, પરવાનેદારે ઉપરોક્ત ટ્રેડ માર્ક હેઠળ આ માલનું ઉત્પાદન કરવાનું બંધ કરવું પડશે અને તમામ ત્યાં સુધી ઉત્પાદિત અને લાઇસન્સરને વિતરિત કર્યા વિના પડેલો માલ આ કરારની શરતોમાં ઉપરોક્ત મુજબ લાઇસન્સરને વિતરિત કરવામાં આવશે.</w:t>
          </w:r>
        </w:sdtContent>
      </w:sdt>
    </w:p>
    <w:p w:rsidR="00000000" w:rsidDel="00000000" w:rsidP="00000000" w:rsidRDefault="00000000" w:rsidRPr="00000000" w14:paraId="00000012">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11. જો લાયસન્સધારક આ કરારની કોઈપણ મુદતનો ભંગ કરે છે, તો લાઇસન્સર લાયસન્સધારકને લેખિતમાં પંદર દિવસ અગાઉની સૂચના દ્વારા આ કરાર સમાપ્ત કરવા માટે હકદાર હશે અને નોટિસ અવધિની સમાપ્તિ પર, આ કરાર સમાપ્ત થશે સિવાય કે મતલબ કે જ્યારે ઉલ્લંઘનની ફરિયાદ કરવામાં આવી હોય તો લાઇસન્સરના સંતોષ માટે તેને દૂર કરવામાં આવે.</w:t>
          </w:r>
        </w:sdtContent>
      </w:sdt>
    </w:p>
    <w:p w:rsidR="00000000" w:rsidDel="00000000" w:rsidP="00000000" w:rsidRDefault="00000000" w:rsidRPr="00000000" w14:paraId="00000013">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12. આ કરારની શરતોને આધીન ટ્રેડ એન્ડ મર્ચેન્ડાઈઝ માર્ક્સ એક્ટ 1958ની જોગવાઈઓ હેઠળ લાઈસન્સધારક પોતાને રજિસ્ટર્ડ વપરાશકર્તા તરીકે રજીસ્ટર કરાવી શકે છે.</w:t>
          </w:r>
        </w:sdtContent>
      </w:sdt>
    </w:p>
    <w:p w:rsidR="00000000" w:rsidDel="00000000" w:rsidP="00000000" w:rsidRDefault="00000000" w:rsidRPr="00000000" w14:paraId="00000014">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13. જો લાયસન્સધારકને રજિસ્ટર્ડ યુઝર તરીકે રજીસ્ટ્રેશન કરતી વખતે ટ્રેડ માર્કસના રજીસ્ટ્રાર કોઈ એવી શરત મૂકે છે જે લાઈસન્સરને સ્વીકાર્ય નથી, તો લાઇસન્સધારક નોંધણી માટેની અરજી પાછી ખેંચી લેશે અથવા લાઇસન્સર પાસે આ કરારને સમાપ્ત કરવાનો વિકલ્પ હશે.</w:t>
          </w:r>
        </w:sdtContent>
      </w:sdt>
    </w:p>
    <w:p w:rsidR="00000000" w:rsidDel="00000000" w:rsidP="00000000" w:rsidRDefault="00000000" w:rsidRPr="00000000" w14:paraId="00000015">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14. જો કોઈ વ્યક્તિ લાયસન્સધારક દ્વારા કથિત ટ્રેડ માર્કનું ઉલ્લંઘન કરતી જોવા મળે તો તે પાસિંગ દ્વારા અથવા અન્યથા, લાઇસન્સધારક તે હકીકત લાઇસન્સરના ધ્યાન પર લાવશે જેથી તે આવી વ્યક્તિ સામે જરૂરી કાનૂની કાર્યવાહી કરી શકે અને તે ઘટનામાં લાઇસન્સધારક આવી કાર્યવાહી કરવા માટે લાઇસન્સરને તમામ સહકાર આપશે અને તેના તમામ ખર્ચ પક્ષકારો દ્વારા સમાન શેરમાં વહન કરવામાં આવશે અને ચૂકવવામાં આવશે.</w:t>
          </w:r>
        </w:sdtContent>
      </w:sdt>
    </w:p>
    <w:p w:rsidR="00000000" w:rsidDel="00000000" w:rsidP="00000000" w:rsidRDefault="00000000" w:rsidRPr="00000000" w14:paraId="00000016">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15. જો લાયસન્સધારક પોતે આ ટ્રેડ માર્કનું ઉલ્લંઘન કરે છે અથવા અન્ય રીતે, તો પછી અહીંની કલમ 16 માં પૂરી પાડવામાં આવેલ કંઈપણ હોવા છતાં, તે લાઇસન્સર માટે તેની સામે કાયદેસરની કાર્યવાહી કરવા માટે ખુલ્લું રહેશે અને આવા કિસ્સામાં લાયસન્સધારક પડકાર આપવા માટે હકદાર રહેશે નહીં. આ ટ્રેડ માર્કના સંદર્ભમાં લાઇસન્સરની માલિકી.</w:t>
          </w:r>
        </w:sdtContent>
      </w:sdt>
    </w:p>
    <w:p w:rsidR="00000000" w:rsidDel="00000000" w:rsidP="00000000" w:rsidRDefault="00000000" w:rsidRPr="00000000" w14:paraId="00000017">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16. આ કરારમાંથી ઉદ્ભવતા કોઈપણ વિવાદના કિસ્સામાં, જો આવા કરાર પર સંમત થયા હોય અથવા તેની ગેરહાજરીમાં હોય તો તે સામાન્ય લવાદીની લવાદીને સંદર્ભિત કરવામાં આવશે, અહીં દરેક પક્ષ દ્વારા નિમણૂક કરવા માટેના બે લવાદીઓને અને આર્બિટ્રેશનને હાલના સમય માટે આર્બિટ્રેશન એક્ટ દ્વારા સંચાલિત કરવામાં આવશે.</w:t>
          </w:r>
        </w:sdtContent>
      </w:sdt>
    </w:p>
    <w:p w:rsidR="00000000" w:rsidDel="00000000" w:rsidP="00000000" w:rsidRDefault="00000000" w:rsidRPr="00000000" w14:paraId="00000018">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સાક્ષી તરીકે પક્ષકારોએ તેમના સંબંધિત હાથ દિવસ અને વર્ષ પહેલા અહીં લખ્યા છે.</w:t>
          </w:r>
        </w:sdtContent>
      </w:sdt>
    </w:p>
    <w:p w:rsidR="00000000" w:rsidDel="00000000" w:rsidP="00000000" w:rsidRDefault="00000000" w:rsidRPr="00000000" w14:paraId="00000019">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ઉપરોક્ત સૂચિ</w:t>
          </w:r>
        </w:sdtContent>
      </w:sdt>
    </w:p>
    <w:p w:rsidR="00000000" w:rsidDel="00000000" w:rsidP="00000000" w:rsidRDefault="00000000" w:rsidRPr="00000000" w14:paraId="0000001A">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માટે અને વતી હસ્તાક્ષર કર્યા અને વિતરિત કર્યા</w:t>
          </w:r>
        </w:sdtContent>
      </w:sdt>
    </w:p>
    <w:p w:rsidR="00000000" w:rsidDel="00000000" w:rsidP="00000000" w:rsidRDefault="00000000" w:rsidRPr="00000000" w14:paraId="0000001B">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નામાંકિત લાઇસન્સર ____________કંપનીની અંદર</w:t>
          </w:r>
        </w:sdtContent>
      </w:sdt>
    </w:p>
    <w:p w:rsidR="00000000" w:rsidDel="00000000" w:rsidP="00000000" w:rsidRDefault="00000000" w:rsidRPr="00000000" w14:paraId="0000001C">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તેના મેનેજિંગ ડિરેક્ટર દ્વારા</w:t>
          </w:r>
        </w:sdtContent>
      </w:sdt>
    </w:p>
    <w:p w:rsidR="00000000" w:rsidDel="00000000" w:rsidP="00000000" w:rsidRDefault="00000000" w:rsidRPr="00000000" w14:paraId="0000001D">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_______ ની હાજરીમાં</w:t>
          </w:r>
        </w:sdtContent>
      </w:sdt>
    </w:p>
    <w:p w:rsidR="00000000" w:rsidDel="00000000" w:rsidP="00000000" w:rsidRDefault="00000000" w:rsidRPr="00000000" w14:paraId="0000001E">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દ્વારા હસ્તાક્ષર અને વિતરિત</w:t>
          </w:r>
        </w:sdtContent>
      </w:sdt>
    </w:p>
    <w:p w:rsidR="00000000" w:rsidDel="00000000" w:rsidP="00000000" w:rsidRDefault="00000000" w:rsidRPr="00000000" w14:paraId="0000001F">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નામના પરવાનાધારક શ્રી ______________ની અંદર</w:t>
          </w:r>
        </w:sdtContent>
      </w:sdt>
    </w:p>
    <w:p w:rsidR="00000000" w:rsidDel="00000000" w:rsidP="00000000" w:rsidRDefault="00000000" w:rsidRPr="00000000" w14:paraId="00000020">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____________ ની હાજરીમાં</w:t>
          </w:r>
        </w:sdtContent>
      </w:sdt>
    </w:p>
    <w:p w:rsidR="00000000" w:rsidDel="00000000" w:rsidP="00000000" w:rsidRDefault="00000000" w:rsidRPr="00000000" w14:paraId="00000021">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2A1629"/>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oqzUCAvxtnNNxjR201RDHR2Jv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TIIaC5namRneHM4AHIhMWpKOXk4d29od3JYMEtDRlBmRG4wS29pNzZPby1RWUx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2021-01-05T15:18:00Z</dcterms:created>
  <dc:creator>Lenovo</dc:creator>
</cp:coreProperties>
</file>