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35" w:rsidRPr="001B7D35" w:rsidRDefault="001B7D35" w:rsidP="001B7D35">
      <w:pPr>
        <w:spacing w:before="100" w:line="240" w:lineRule="auto"/>
        <w:jc w:val="both"/>
        <w:rPr>
          <w:rFonts w:ascii="Calibri" w:eastAsia="Times New Roman" w:hAnsi="Calibri" w:cs="Calibri"/>
          <w:color w:val="000000"/>
        </w:rPr>
      </w:pPr>
      <w:bookmarkStart w:id="0" w:name="_GoBack"/>
      <w:bookmarkEnd w:id="0"/>
      <w:r w:rsidRPr="001B7D35">
        <w:rPr>
          <w:rFonts w:ascii="Arial" w:eastAsia="Times New Roman" w:hAnsi="Arial" w:cs="Arial"/>
          <w:b/>
          <w:bCs/>
          <w:color w:val="000000"/>
          <w:sz w:val="20"/>
          <w:szCs w:val="20"/>
        </w:rPr>
        <w:t xml:space="preserve">Agreement for Sale of Flat by a Flat Purchaser, When Co-Operative Society has not been formed </w:t>
      </w:r>
      <w:proofErr w:type="gramStart"/>
      <w:r w:rsidRPr="001B7D35">
        <w:rPr>
          <w:rFonts w:ascii="Arial" w:eastAsia="Times New Roman" w:hAnsi="Arial" w:cs="Arial"/>
          <w:b/>
          <w:bCs/>
          <w:color w:val="000000"/>
          <w:sz w:val="20"/>
          <w:szCs w:val="20"/>
        </w:rPr>
        <w:t>And</w:t>
      </w:r>
      <w:proofErr w:type="gramEnd"/>
      <w:r w:rsidRPr="001B7D35">
        <w:rPr>
          <w:rFonts w:ascii="Arial" w:eastAsia="Times New Roman" w:hAnsi="Arial" w:cs="Arial"/>
          <w:b/>
          <w:bCs/>
          <w:color w:val="000000"/>
          <w:sz w:val="20"/>
          <w:szCs w:val="20"/>
        </w:rPr>
        <w:t xml:space="preserve"> Flat is not Ready</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This Agreement made </w:t>
      </w:r>
      <w:proofErr w:type="gramStart"/>
      <w:r w:rsidRPr="001B7D35">
        <w:rPr>
          <w:rFonts w:ascii="Arial" w:eastAsia="Times New Roman" w:hAnsi="Arial" w:cs="Arial"/>
          <w:color w:val="000000"/>
          <w:sz w:val="20"/>
          <w:szCs w:val="20"/>
        </w:rPr>
        <w:t>at ....................</w:t>
      </w:r>
      <w:proofErr w:type="gramEnd"/>
      <w:r w:rsidRPr="001B7D35">
        <w:rPr>
          <w:rFonts w:ascii="Arial" w:eastAsia="Times New Roman" w:hAnsi="Arial" w:cs="Arial"/>
          <w:color w:val="000000"/>
          <w:sz w:val="20"/>
          <w:szCs w:val="20"/>
        </w:rPr>
        <w:t xml:space="preserve"> </w:t>
      </w:r>
      <w:proofErr w:type="gramStart"/>
      <w:r w:rsidRPr="001B7D35">
        <w:rPr>
          <w:rFonts w:ascii="Arial" w:eastAsia="Times New Roman" w:hAnsi="Arial" w:cs="Arial"/>
          <w:color w:val="000000"/>
          <w:sz w:val="20"/>
          <w:szCs w:val="20"/>
        </w:rPr>
        <w:t>this ...........</w:t>
      </w:r>
      <w:proofErr w:type="gramEnd"/>
      <w:r w:rsidRPr="001B7D35">
        <w:rPr>
          <w:rFonts w:ascii="Arial" w:eastAsia="Times New Roman" w:hAnsi="Arial" w:cs="Arial"/>
          <w:color w:val="000000"/>
          <w:sz w:val="20"/>
          <w:szCs w:val="20"/>
        </w:rPr>
        <w:t xml:space="preserve"> </w:t>
      </w:r>
      <w:proofErr w:type="gramStart"/>
      <w:r w:rsidRPr="001B7D35">
        <w:rPr>
          <w:rFonts w:ascii="Arial" w:eastAsia="Times New Roman" w:hAnsi="Arial" w:cs="Arial"/>
          <w:color w:val="000000"/>
          <w:sz w:val="20"/>
          <w:szCs w:val="20"/>
        </w:rPr>
        <w:t>day</w:t>
      </w:r>
      <w:proofErr w:type="gramEnd"/>
      <w:r w:rsidRPr="001B7D35">
        <w:rPr>
          <w:rFonts w:ascii="Arial" w:eastAsia="Times New Roman" w:hAnsi="Arial" w:cs="Arial"/>
          <w:color w:val="000000"/>
          <w:sz w:val="20"/>
          <w:szCs w:val="20"/>
        </w:rPr>
        <w:t xml:space="preserve"> of ..............., 2000, between A, son of ....................... </w:t>
      </w:r>
      <w:proofErr w:type="gramStart"/>
      <w:r w:rsidRPr="001B7D35">
        <w:rPr>
          <w:rFonts w:ascii="Arial" w:eastAsia="Times New Roman" w:hAnsi="Arial" w:cs="Arial"/>
          <w:color w:val="000000"/>
          <w:sz w:val="20"/>
          <w:szCs w:val="20"/>
        </w:rPr>
        <w:t>resident</w:t>
      </w:r>
      <w:proofErr w:type="gramEnd"/>
      <w:r w:rsidRPr="001B7D35">
        <w:rPr>
          <w:rFonts w:ascii="Arial" w:eastAsia="Times New Roman" w:hAnsi="Arial" w:cs="Arial"/>
          <w:color w:val="000000"/>
          <w:sz w:val="20"/>
          <w:szCs w:val="20"/>
        </w:rPr>
        <w:t xml:space="preserve"> of ........................... hereinafter referred to as the 'Transferor" of the FIRST PART, B, son of ................. </w:t>
      </w:r>
      <w:proofErr w:type="gramStart"/>
      <w:r w:rsidRPr="001B7D35">
        <w:rPr>
          <w:rFonts w:ascii="Arial" w:eastAsia="Times New Roman" w:hAnsi="Arial" w:cs="Arial"/>
          <w:color w:val="000000"/>
          <w:sz w:val="20"/>
          <w:szCs w:val="20"/>
        </w:rPr>
        <w:t>resident</w:t>
      </w:r>
      <w:proofErr w:type="gramEnd"/>
      <w:r w:rsidRPr="001B7D35">
        <w:rPr>
          <w:rFonts w:ascii="Arial" w:eastAsia="Times New Roman" w:hAnsi="Arial" w:cs="Arial"/>
          <w:color w:val="000000"/>
          <w:sz w:val="20"/>
          <w:szCs w:val="20"/>
        </w:rPr>
        <w:t xml:space="preserve"> of ........................... hereinafter referred to as the "Transferee" of the SECOND PART and M/s ABC Constructions, a partnership firm, having its office at .......................... </w:t>
      </w:r>
      <w:proofErr w:type="gramStart"/>
      <w:r w:rsidRPr="001B7D35">
        <w:rPr>
          <w:rFonts w:ascii="Arial" w:eastAsia="Times New Roman" w:hAnsi="Arial" w:cs="Arial"/>
          <w:color w:val="000000"/>
          <w:sz w:val="20"/>
          <w:szCs w:val="20"/>
        </w:rPr>
        <w:t>hereinafter</w:t>
      </w:r>
      <w:proofErr w:type="gramEnd"/>
      <w:r w:rsidRPr="001B7D35">
        <w:rPr>
          <w:rFonts w:ascii="Arial" w:eastAsia="Times New Roman" w:hAnsi="Arial" w:cs="Arial"/>
          <w:color w:val="000000"/>
          <w:sz w:val="20"/>
          <w:szCs w:val="20"/>
        </w:rPr>
        <w:t xml:space="preserve"> referred to as the Confirming Party of the THIRD PART.</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Whereas by an Agreement dated ................... made between M/s. ABC Constructions, therein referred to as the Builders and, hereinafter referred to as the Confirming Party of the ONE PART and the Transferor therein referred to as the flat Purchaser of the OTHER PART, the Confirming Party has agreed to sell and the transferor has agreed to purchase one flat bearing No. ............... </w:t>
      </w:r>
      <w:proofErr w:type="gramStart"/>
      <w:r w:rsidRPr="001B7D35">
        <w:rPr>
          <w:rFonts w:ascii="Arial" w:eastAsia="Times New Roman" w:hAnsi="Arial" w:cs="Arial"/>
          <w:color w:val="000000"/>
          <w:sz w:val="20"/>
          <w:szCs w:val="20"/>
        </w:rPr>
        <w:t>on</w:t>
      </w:r>
      <w:proofErr w:type="gramEnd"/>
      <w:r w:rsidRPr="001B7D35">
        <w:rPr>
          <w:rFonts w:ascii="Arial" w:eastAsia="Times New Roman" w:hAnsi="Arial" w:cs="Arial"/>
          <w:color w:val="000000"/>
          <w:sz w:val="20"/>
          <w:szCs w:val="20"/>
        </w:rPr>
        <w:t xml:space="preserve"> the ................ floor in the building, being constructed by the Confirming Party on the piece of land bearing Plot No. ............... </w:t>
      </w:r>
      <w:proofErr w:type="gramStart"/>
      <w:r w:rsidRPr="001B7D35">
        <w:rPr>
          <w:rFonts w:ascii="Arial" w:eastAsia="Times New Roman" w:hAnsi="Arial" w:cs="Arial"/>
          <w:color w:val="000000"/>
          <w:sz w:val="20"/>
          <w:szCs w:val="20"/>
        </w:rPr>
        <w:t>situated</w:t>
      </w:r>
      <w:proofErr w:type="gramEnd"/>
      <w:r w:rsidRPr="001B7D35">
        <w:rPr>
          <w:rFonts w:ascii="Arial" w:eastAsia="Times New Roman" w:hAnsi="Arial" w:cs="Arial"/>
          <w:color w:val="000000"/>
          <w:sz w:val="20"/>
          <w:szCs w:val="20"/>
        </w:rPr>
        <w:t xml:space="preserve"> at.......................................................... and more particularly described in the Schedule 1 to the said agreement being the same as described in the Schedule 11 hereunder written;</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And Whereas the agreement between the Confirming Party and the transferor, hereinafter referred to the said agreement, has been duly registered under the Registration Act, 1908 as required under the .............. Ownership Flats </w:t>
      </w:r>
      <w:proofErr w:type="gramStart"/>
      <w:r w:rsidRPr="001B7D35">
        <w:rPr>
          <w:rFonts w:ascii="Arial" w:eastAsia="Times New Roman" w:hAnsi="Arial" w:cs="Arial"/>
          <w:color w:val="000000"/>
          <w:sz w:val="20"/>
          <w:szCs w:val="20"/>
        </w:rPr>
        <w:t>Act, ……….</w:t>
      </w:r>
      <w:proofErr w:type="gramEnd"/>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And </w:t>
      </w:r>
      <w:proofErr w:type="gramStart"/>
      <w:r w:rsidRPr="001B7D35">
        <w:rPr>
          <w:rFonts w:ascii="Arial" w:eastAsia="Times New Roman" w:hAnsi="Arial" w:cs="Arial"/>
          <w:color w:val="000000"/>
          <w:sz w:val="20"/>
          <w:szCs w:val="20"/>
        </w:rPr>
        <w:t>Whereas</w:t>
      </w:r>
      <w:proofErr w:type="gramEnd"/>
      <w:r w:rsidRPr="001B7D35">
        <w:rPr>
          <w:rFonts w:ascii="Arial" w:eastAsia="Times New Roman" w:hAnsi="Arial" w:cs="Arial"/>
          <w:color w:val="000000"/>
          <w:sz w:val="20"/>
          <w:szCs w:val="20"/>
        </w:rPr>
        <w:t xml:space="preserve"> the transferor has agreed to assign his rights and benefits under the said agreement to the transferee and the transferee has agreed to purchase the same on the terms and conditions hereinafter contained;</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And Whereas the confirming party has informed transferor that the flat will be ready </w:t>
      </w:r>
      <w:proofErr w:type="gramStart"/>
      <w:r w:rsidRPr="001B7D35">
        <w:rPr>
          <w:rFonts w:ascii="Arial" w:eastAsia="Times New Roman" w:hAnsi="Arial" w:cs="Arial"/>
          <w:color w:val="000000"/>
          <w:sz w:val="20"/>
          <w:szCs w:val="20"/>
        </w:rPr>
        <w:t>by ....................</w:t>
      </w:r>
      <w:proofErr w:type="gramEnd"/>
      <w:r w:rsidRPr="001B7D35">
        <w:rPr>
          <w:rFonts w:ascii="Arial" w:eastAsia="Times New Roman" w:hAnsi="Arial" w:cs="Arial"/>
          <w:color w:val="000000"/>
          <w:sz w:val="20"/>
          <w:szCs w:val="20"/>
        </w:rPr>
        <w:t xml:space="preserve"> </w:t>
      </w:r>
      <w:proofErr w:type="gramStart"/>
      <w:r w:rsidRPr="001B7D35">
        <w:rPr>
          <w:rFonts w:ascii="Arial" w:eastAsia="Times New Roman" w:hAnsi="Arial" w:cs="Arial"/>
          <w:color w:val="000000"/>
          <w:sz w:val="20"/>
          <w:szCs w:val="20"/>
        </w:rPr>
        <w:t>and</w:t>
      </w:r>
      <w:proofErr w:type="gramEnd"/>
      <w:r w:rsidRPr="001B7D35">
        <w:rPr>
          <w:rFonts w:ascii="Arial" w:eastAsia="Times New Roman" w:hAnsi="Arial" w:cs="Arial"/>
          <w:color w:val="000000"/>
          <w:sz w:val="20"/>
          <w:szCs w:val="20"/>
        </w:rPr>
        <w:t xml:space="preserve"> he has no objection in the transfer of the said agreement by the transferor and the transferee and has agreed to join as the Confirming Party to these presents.</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 xml:space="preserve">Now This Agreement </w:t>
      </w:r>
      <w:proofErr w:type="spellStart"/>
      <w:r w:rsidRPr="001B7D35">
        <w:rPr>
          <w:rFonts w:ascii="Arial" w:eastAsia="Times New Roman" w:hAnsi="Arial" w:cs="Arial"/>
          <w:color w:val="000000"/>
          <w:sz w:val="20"/>
          <w:szCs w:val="20"/>
        </w:rPr>
        <w:t>Witnesseth</w:t>
      </w:r>
      <w:proofErr w:type="spellEnd"/>
      <w:r w:rsidRPr="001B7D35">
        <w:rPr>
          <w:rFonts w:ascii="Arial" w:eastAsia="Times New Roman" w:hAnsi="Arial" w:cs="Arial"/>
          <w:color w:val="000000"/>
          <w:sz w:val="20"/>
          <w:szCs w:val="20"/>
        </w:rPr>
        <w:t xml:space="preserve"> And It Is Hereby Agreed Between The Parties Hereto As Follows:</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1.</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 xml:space="preserve">In pursuance of the said agreement and in consideration of the sum of </w:t>
      </w:r>
      <w:proofErr w:type="spellStart"/>
      <w:r w:rsidRPr="001B7D35">
        <w:rPr>
          <w:rFonts w:ascii="Arial" w:eastAsia="Times New Roman" w:hAnsi="Arial" w:cs="Arial"/>
          <w:color w:val="000000"/>
          <w:sz w:val="20"/>
          <w:szCs w:val="20"/>
        </w:rPr>
        <w:t>Rs</w:t>
      </w:r>
      <w:proofErr w:type="spellEnd"/>
      <w:r w:rsidRPr="001B7D35">
        <w:rPr>
          <w:rFonts w:ascii="Arial" w:eastAsia="Times New Roman" w:hAnsi="Arial" w:cs="Arial"/>
          <w:color w:val="000000"/>
          <w:sz w:val="20"/>
          <w:szCs w:val="20"/>
        </w:rPr>
        <w:t>. ............... paid at the time of these presents (the receipt whereof the said transferor does hereby acknowledge and admit), the transferor assigns to the transferee all his rights, benefits and interest to purchase the flat No ........................ on the ............... floor in the building under construction on the piece of land described in Schedule 1 hereunder written, under the said Agreement between the Confirming Party and the transferor.</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2.</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transferor hereby declares that the said agreement is valid and subsisting and he has not assigned the benefit of the said agreement to any person.</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3.</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will be entitled to all the rights, benefits and interest belonging to and available to the transferor under the said agreement.</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4.</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Confirming Party hereby agrees and declares that he shall hand over the possession of the fiat to the transferee, as soon as it is ready and the transferor will be entitled to the amounts deposited by the transferor with the Confirming Party under the said Agreement and the transferee shall be given the shares in the Co-operative Society of the flat owners in respect of the flat, as and when the Society is registered.</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5.</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transferor declares that he will have no interest, right and benefits in the said agreement and in the flat to be acquired by virtue of the said agreement.</w:t>
      </w:r>
    </w:p>
    <w:p w:rsidR="001B7D35" w:rsidRPr="001B7D35" w:rsidRDefault="001B7D35" w:rsidP="001B7D35">
      <w:pPr>
        <w:spacing w:before="100" w:after="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6.</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has satisfied himself about the rights of the Confirming Party about the sale of the flat to the transferor and the building plans and he shall not be entitled to raise any objection about the right of the Confirming Party or the building plans in future.</w:t>
      </w:r>
    </w:p>
    <w:p w:rsidR="001B7D35" w:rsidRPr="001B7D35" w:rsidRDefault="001B7D35" w:rsidP="001B7D35">
      <w:pPr>
        <w:spacing w:before="100" w:line="240" w:lineRule="auto"/>
        <w:ind w:left="720" w:hanging="360"/>
        <w:jc w:val="both"/>
        <w:rPr>
          <w:rFonts w:ascii="Calibri" w:eastAsia="Times New Roman" w:hAnsi="Calibri" w:cs="Calibri"/>
          <w:color w:val="000000"/>
        </w:rPr>
      </w:pPr>
      <w:r w:rsidRPr="001B7D35">
        <w:rPr>
          <w:rFonts w:ascii="Arial" w:eastAsia="Times New Roman" w:hAnsi="Arial" w:cs="Arial"/>
          <w:color w:val="000000"/>
          <w:sz w:val="20"/>
          <w:szCs w:val="20"/>
        </w:rPr>
        <w:t>7.</w:t>
      </w:r>
      <w:r w:rsidRPr="001B7D35">
        <w:rPr>
          <w:rFonts w:ascii="Times New Roman" w:eastAsia="Times New Roman" w:hAnsi="Times New Roman" w:cs="Times New Roman"/>
          <w:color w:val="000000"/>
          <w:sz w:val="14"/>
          <w:szCs w:val="14"/>
        </w:rPr>
        <w:t>     </w:t>
      </w:r>
      <w:r w:rsidRPr="001B7D35">
        <w:rPr>
          <w:rFonts w:ascii="Arial" w:eastAsia="Times New Roman" w:hAnsi="Arial" w:cs="Arial"/>
          <w:color w:val="000000"/>
          <w:sz w:val="20"/>
          <w:szCs w:val="20"/>
        </w:rPr>
        <w:t>The transferee agrees and undertakes to be bound by the liabilities and obligations of the transferor under the said agreement.</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lastRenderedPageBreak/>
        <w:t>IN WITNESS WHEREOF the parties hereto have put their respective hands the day and year hereinabove written.</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The First Schedule above referred to</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The Second Schedule above referred to</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transferor A</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transferee B</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Signed and delivered by the within named Confirming Party</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M/s. ABC Constructions through its partners</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(1</w:t>
      </w:r>
      <w:proofErr w:type="gramStart"/>
      <w:r w:rsidRPr="001B7D35">
        <w:rPr>
          <w:rFonts w:ascii="Arial" w:eastAsia="Times New Roman" w:hAnsi="Arial" w:cs="Arial"/>
          <w:color w:val="000000"/>
          <w:sz w:val="20"/>
          <w:szCs w:val="20"/>
        </w:rPr>
        <w:t>) ;</w:t>
      </w:r>
      <w:proofErr w:type="gramEnd"/>
      <w:r w:rsidRPr="001B7D35">
        <w:rPr>
          <w:rFonts w:ascii="Arial" w:eastAsia="Times New Roman" w:hAnsi="Arial" w:cs="Arial"/>
          <w:color w:val="000000"/>
          <w:sz w:val="20"/>
          <w:szCs w:val="20"/>
        </w:rPr>
        <w:t xml:space="preserve"> (2) ; (3) ;.</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WITNESSES;</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1.</w:t>
      </w:r>
    </w:p>
    <w:p w:rsidR="001B7D35" w:rsidRPr="001B7D35" w:rsidRDefault="001B7D35" w:rsidP="001B7D35">
      <w:pPr>
        <w:spacing w:before="100" w:line="240" w:lineRule="auto"/>
        <w:jc w:val="both"/>
        <w:rPr>
          <w:rFonts w:ascii="Calibri" w:eastAsia="Times New Roman" w:hAnsi="Calibri" w:cs="Calibri"/>
          <w:color w:val="000000"/>
        </w:rPr>
      </w:pPr>
      <w:r w:rsidRPr="001B7D35">
        <w:rPr>
          <w:rFonts w:ascii="Arial" w:eastAsia="Times New Roman" w:hAnsi="Arial" w:cs="Arial"/>
          <w:color w:val="000000"/>
          <w:sz w:val="20"/>
          <w:szCs w:val="20"/>
        </w:rPr>
        <w:t>2.</w:t>
      </w:r>
    </w:p>
    <w:sectPr w:rsidR="001B7D35" w:rsidRPr="001B7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35"/>
    <w:rsid w:val="001B7D3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D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0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2019-07-25T07:09:00Z</dcterms:created>
  <dcterms:modified xsi:type="dcterms:W3CDTF">2019-07-25T07:09:00Z</dcterms:modified>
</cp:coreProperties>
</file>