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b/>
          <w:bCs/>
          <w:color w:val="000000"/>
          <w:sz w:val="20"/>
          <w:szCs w:val="20"/>
        </w:rPr>
        <w:t xml:space="preserve">कंपनीला प्रोत्साहन देण्यासाठी करार</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करार</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यांच्यातील</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______________________________</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आणि</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______________________________</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____________ म्हणून ओळखल्या जाणाऱ्या कंपनीची जाहिरात करण्यासाठी</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हा करार _______ रोजी _______ रोजी, 2000 च्या दरम्यान __________________________ LTD., कंपनी कायदा, 1956 अंतर्गत ______________ येथे नोंदणीकृत कार्यालय असलेली कंपनी अंतर्भूत केलेली आहे (यापुढे "A" म्हणून संदर्भित केला जाईल ज्याचा अर्थ संदर्भ किंवा संदर्भाशी विपरित नसेल तर त्यामध्ये त्याचे उत्तराधिकारी आणि नियुक्ती) एक भाग आणि श्री. B, __________________________ येथे राहणारे भारताचे रहिवासी (यापुढे "B" म्हणून संदर्भित जे अभिव्यक्ती संदर्भ किंवा त्याचा अर्थ विपरित असल्याशिवाय) इतर भागाचे त्याचे/तिचे वारस आणि कायदेशीर प्रतिनिधी समाविष्ट असतील;</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कुठे:-</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ए.</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येथे पक्षांनी ___________________ चा व्यवसाय चालू ठेवण्यासाठी भारतातील कंपनीचा संयुक्तपणे प्रचार आणि समावेश करण्याचे मान्य केले आहे;</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बी.</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पक्षांनी या भेटवस्तूंच्या संदर्भात करार करावा या अटीच्या अधीन राहून अशा कंपनीच्या समभागांची सदस्यता घेण्याचे मान्य केले आहे;</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आता ते याद्वारे पक्षांनी आणि दरम्यान खालीलप्रमाणे मान्य केले आहे:-</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१.</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 </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a</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पक्ष संयुक्तपणे फॉर्मचा प्रचार करतील आणि कंपनी कायदा, 1956 अंतर्गत समभागांद्वारे मर्यादित असलेल्या खाजगी कंपनीचा समावेश करतील किंवा ________________ (यापुढे "कंपनी") या नावाखाली सध्या अस्तित्वात असलेल्या कोणत्याही वैधानिक सुधारणा किंवा पुनर्अधिनियमनात समाविष्ट करतील.</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b</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 नोंदणीकृत कार्यालय मुंबईत ____________________ किंवा अशा अन्य ठिकाणी असेल ज्यावर पक्षकारांमध्ये लिखित स्वरूपात परस्पर सहमती असेल.</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c</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 तिच्या स्थापनेनंतर, ___________________ चा व्यवसाय चालू ठेवेल. याठिकाणी दोन्ही पक्षांच्या पूर्व लेखी संमतीशिवाय कंपनीने कोणत्याही वेळी इतर कोणतीही व्यावसायिक क्रिया केली जाणार नाही याची पक्षांनी खात्री करावी.</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2.</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 मेमोरँडम आणि आर्टिकल्स ऑफ असोसिएशन हे पक्षकारांमध्ये परस्पर सहमतीने लिखित स्वरूपात असतील. मेमोरँडम आणि आर्टिकल्स ऑफ असोसिएशनमध्ये कायद्याने समाविष्ट करता येईल अशा तरतुदींचा समावेश असेल. कंपनीच्या मेमोरँडम किंवा आर्टिकल ऑफ असोसिएशनमध्ये कोणताही बदल केवळ पक्षांच्या पूर्व लेखी संमतीनेच केला जाईल.</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3.</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 </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a</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स्थापनेवर कंपनीचे अधिकृत भागभांडवल रु._______/- (रुपये __________________फक्त) असेल </w:t>
      </w:r>
      <w:proofErr xmlns:w="http://schemas.openxmlformats.org/wordprocessingml/2006/main" w:type="spellStart"/>
      <w:r xmlns:w="http://schemas.openxmlformats.org/wordprocessingml/2006/main" w:rsidRPr="00531865">
        <w:rPr>
          <w:rFonts w:ascii="Arial" w:eastAsia="Times New Roman" w:hAnsi="Arial" w:cs="Arial"/>
          <w:color w:val="000000"/>
          <w:sz w:val="20"/>
          <w:szCs w:val="20"/>
        </w:rPr>
        <w:t xml:space="preserve">ज्यामध्ये </w:t>
      </w:r>
      <w:proofErr xmlns:w="http://schemas.openxmlformats.org/wordprocessingml/2006/main" w:type="spellStart"/>
      <w:r xmlns:w="http://schemas.openxmlformats.org/wordprocessingml/2006/main" w:rsidRPr="00531865">
        <w:rPr>
          <w:rFonts w:ascii="Arial" w:eastAsia="Times New Roman" w:hAnsi="Arial" w:cs="Arial"/>
          <w:color w:val="000000"/>
          <w:sz w:val="20"/>
          <w:szCs w:val="20"/>
        </w:rPr>
        <w:t xml:space="preserve">प्रत्येकाचे </w:t>
      </w:r>
      <w:proofErr xmlns:w="http://schemas.openxmlformats.org/wordprocessingml/2006/main" w:type="spellEnd"/>
      <w:r xmlns:w="http://schemas.openxmlformats.org/wordprocessingml/2006/main" w:rsidRPr="00531865">
        <w:rPr>
          <w:rFonts w:ascii="Arial" w:eastAsia="Times New Roman" w:hAnsi="Arial" w:cs="Arial"/>
          <w:color w:val="000000"/>
          <w:sz w:val="20"/>
          <w:szCs w:val="20"/>
        </w:rPr>
        <w:t xml:space="preserve">_______ </w:t>
      </w:r>
      <w:proofErr xmlns:w="http://schemas.openxmlformats.org/wordprocessingml/2006/main" w:type="spellEnd"/>
      <w:r xmlns:w="http://schemas.openxmlformats.org/wordprocessingml/2006/main" w:rsidRPr="00531865">
        <w:rPr>
          <w:rFonts w:ascii="Arial" w:eastAsia="Times New Roman" w:hAnsi="Arial" w:cs="Arial"/>
          <w:color w:val="000000"/>
          <w:sz w:val="20"/>
          <w:szCs w:val="20"/>
        </w:rPr>
        <w:t xml:space="preserve">इक्विटी शेअर्स असतील. स्थापनेवर कंपनीचे पेड-अप शेअर कॅपिटल </w:t>
      </w:r>
      <w:proofErr xmlns:w="http://schemas.openxmlformats.org/wordprocessingml/2006/main" w:type="spellStart"/>
      <w:r xmlns:w="http://schemas.openxmlformats.org/wordprocessingml/2006/main" w:rsidRPr="0053186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31865">
        <w:rPr>
          <w:rFonts w:ascii="Arial" w:eastAsia="Times New Roman" w:hAnsi="Arial" w:cs="Arial"/>
          <w:color w:val="000000"/>
          <w:sz w:val="20"/>
          <w:szCs w:val="20"/>
        </w:rPr>
        <w:t xml:space="preserve">._________/- (रुपये ____________________ फक्त) असेल ज्यात प्रत्येकी पूर्ण भरलेले _______ चे ____ इक्विटी शेअर्स असतील. कंपनीच्या उपरोक्त पेड-अप भाग भांडवलाची पक्षकारांची प्रारंभिक सदस्यता </w:t>
      </w:r>
      <w:r xmlns:w="http://schemas.openxmlformats.org/wordprocessingml/2006/main" w:rsidRPr="00531865">
        <w:rPr>
          <w:rFonts w:ascii="Arial" w:eastAsia="Times New Roman" w:hAnsi="Arial" w:cs="Arial"/>
          <w:color w:val="000000"/>
          <w:sz w:val="20"/>
          <w:szCs w:val="20"/>
        </w:rPr>
        <w:lastRenderedPageBreak xmlns:w="http://schemas.openxmlformats.org/wordprocessingml/2006/main"/>
      </w:r>
      <w:r xmlns:w="http://schemas.openxmlformats.org/wordprocessingml/2006/main" w:rsidRPr="00531865">
        <w:rPr>
          <w:rFonts w:ascii="Arial" w:eastAsia="Times New Roman" w:hAnsi="Arial" w:cs="Arial"/>
          <w:color w:val="000000"/>
          <w:sz w:val="20"/>
          <w:szCs w:val="20"/>
        </w:rPr>
        <w:t xml:space="preserve">प्रत्येकी </w:t>
      </w:r>
      <w:r xmlns:w="http://schemas.openxmlformats.org/wordprocessingml/2006/main" w:rsidRPr="00531865">
        <w:rPr>
          <w:rFonts w:ascii="Arial" w:eastAsia="Times New Roman" w:hAnsi="Arial" w:cs="Arial"/>
          <w:color w:val="000000"/>
          <w:sz w:val="20"/>
          <w:szCs w:val="20"/>
        </w:rPr>
        <w:t xml:space="preserve">रुपये .________/- (रुपये _______________) </w:t>
      </w:r>
      <w:proofErr xmlns:w="http://schemas.openxmlformats.org/wordprocessingml/2006/main" w:type="spellEnd"/>
      <w:r xmlns:w="http://schemas.openxmlformats.org/wordprocessingml/2006/main" w:rsidRPr="00531865">
        <w:rPr>
          <w:rFonts w:ascii="Arial" w:eastAsia="Times New Roman" w:hAnsi="Arial" w:cs="Arial"/>
          <w:color w:val="000000"/>
          <w:sz w:val="20"/>
          <w:szCs w:val="20"/>
        </w:rPr>
        <w:t xml:space="preserve">असेल . </w:t>
      </w:r>
      <w:proofErr xmlns:w="http://schemas.openxmlformats.org/wordprocessingml/2006/main" w:type="spellStart"/>
      <w:r xmlns:w="http://schemas.openxmlformats.org/wordprocessingml/2006/main" w:rsidRPr="00531865">
        <w:rPr>
          <w:rFonts w:ascii="Arial" w:eastAsia="Times New Roman" w:hAnsi="Arial" w:cs="Arial"/>
          <w:color w:val="000000"/>
          <w:sz w:val="20"/>
          <w:szCs w:val="20"/>
        </w:rPr>
        <w:t xml:space="preserve">कंपनीकडून पुढील कोणत्याही भांडवलाचा मुद्दा प्रत्येक वेळी आणि पक्षांमध्ये वेळोवेळी सहमतीनुसार केला जाईल.</w:t>
      </w:r>
    </w:p>
    <w:p w:rsidR="00531865" w:rsidRPr="00531865" w:rsidRDefault="00531865" w:rsidP="00531865">
      <w:pPr xmlns:w="http://schemas.openxmlformats.org/wordprocessingml/2006/main">
        <w:spacing w:before="100" w:line="240" w:lineRule="auto"/>
        <w:ind w:left="108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 </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4.</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 </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a</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"A" ________ येथे रोखीने सदस्यत्व घेईल आणि कंपनीच्या एकूण जारी, सदस्यता घेतलेल्या आणि भरलेल्या भागभांडवलापैकी _________ धारण करेल आणि वेळोवेळी.</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b</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"B" कंपनीच्या एकूण जारी केलेल्या, सदस्यता घेतलेल्या आणि भरलेल्या भागभांडवलाच्या समतुल्य आणि होल्ड ________ साठी रोखीने सदस्यत्व घेईल आणि वेळोवेळी.</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५.</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जोपर्यंत या पक्षांनी त्या निमित्त लिखित स्वरुपात त्यांची पूर्व संमती दिली नसेल, तोपर्यंत कंपनीकडून भांडवलाचा कोणताही पुढील मुद्दा अशा प्रकारे केला जाईल की एकूण जारी केलेल्या आणि देय झालेल्यांमध्ये प्रत्येक पक्षाचा सहभाग याची खात्री करण्यासाठी. सध्याच्या काळासाठी कंपनीचे इक्विटी शेअर भांडवल, येथील खंड 10 आणि 11 च्या अधीन राहून, नेहमी वरील खंड 4 मध्ये प्रदान केलेल्या समान प्रमाणात असेल आणि राहील.</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6.</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 </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a</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कंपनीच्या संचालक मंडळामध्ये चार पेक्षा कमी नाही तर आठपेक्षा जास्त संचालक असतील.</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b</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 दैनंदिन व्यवस्थापन व्यवस्थापकीय संचालकाद्वारे पाहिले जाईल. मालमत्तेचे कोणतेही मोठे संपादन, व्यावसायिक क्रियाकलापांचा भरीव विस्तार किंवा विविधीकरण किंवा धोरणाच्या बाबी _______________ च्या पूर्व संमतीने असतील.</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c</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जोपर्यंत "A" आणि "B" प्रत्येकाकडे सध्या कंपनीच्या पेड-अप इक्विटी कॅपिटलच्या 25% पेक्षा कमी नाही, तोपर्यंत त्यांना कंपनीच्या संचालक मंडळावर नेहमीच समान प्रतिनिधित्व असेल. "A" आणि "B" यांना कोणत्याही वेळी त्यांच्या कोणत्याही प्रतिनिधींना लेखी सूचनेद्वारे काढून टाकण्याचा आणि त्यांच्या जागी दुसऱ्या किंवा इतरांची नियुक्ती करण्याचा अधिकार असेल.</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d</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जोपर्यंत "A" कडे कंपनीच्या पेड-अप इक्विटी शेअर्स भांडवलाच्या 26% पेक्षा कमी नाही तोपर्यंत ती मंडळाच्या अध्यक्षपदासाठी नामनिर्देशित करण्याचा अधिकार असेल. मंडळाचे अध्यक्ष कंपनीच्या सर्व सर्वसाधारण सभांचे अध्यक्ष देखील असतील. बोर्ड मीटिंग्ज आणि सर्वसाधारण सभेत, मतांच्या बाबतीत आणि समानतेच्या बाबतीत अध्यक्षांना निर्णायक मत असू शकत नाही.</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e</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"B" हा कंपनीचा पहिला व्यवस्थापकीय संचालक असेल आणि अशा प्रकारे कंपनीच्या संचालक मंडळाद्वारे दहा वर्षांच्या पुढील कालावधीसाठी नूतनीकरणयोग्य प्रारंभिक कालावधीसाठी नियुक्त केला जाईल. कंपनी "B" बरोबर त्याच्या/तिच्या नियुक्तीच्या तारखेपासून दोन महिन्यांच्या आत व्यवस्थापकीय संचालक म्हणून त्याच्या/तिचे मानधन आणि अनुज्ञेयांसह त्याच्या/तिच्या नियुक्तीच्या अटी व शर्ती ठरवून करार करेल. हा करार लिखित स्वरूपात पक्षांमध्ये परस्पर मान्य केलेल्या स्वरूपात असेल. व्यवस्थापकीय संचालकांसोबतच्या प्रत्येक करारामध्ये कोणताही बदल किंवा बदल "A" च्या पूर्व लेखी संमतीशिवाय केला जाणार नाही.</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f</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वरील विरुद्ध काहीही असले तरी, B ची व्यवस्थापकीय संचालक म्हणून नियुक्ती थांबवली जाईल आणि कंपनीतील त्याच्या/तिच्या शेअरहोल्डिंगला कंपनीच्या पेड-अप इक्विटी शेअर भांडवलाच्या 26% पेक्षा कमी कोणत्याही कारणास्तव कमी केले जाईल. वेळ जात आहे.</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g</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कंपनीच्या कोणत्याही संचालकांना कोणतेही पात्रता समभाग धारण करण्याची आवश्यकता नाही.</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lastRenderedPageBreak xmlns:w="http://schemas.openxmlformats.org/wordprocessingml/2006/main"/>
      </w:r>
      <w:r xmlns:w="http://schemas.openxmlformats.org/wordprocessingml/2006/main" w:rsidRPr="00531865">
        <w:rPr>
          <w:rFonts w:ascii="Arial" w:eastAsia="Times New Roman" w:hAnsi="Arial" w:cs="Arial"/>
          <w:color w:val="000000"/>
          <w:sz w:val="20"/>
          <w:szCs w:val="20"/>
        </w:rPr>
        <w:t xml:space="preserve">७.</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यावरून दोन्ही पक्ष एकत्रितपणे आणि स्वतंत्रपणे मतदान करतील आणि कंपनीचे सदस्य म्हणून आणि त्यांच्याकडे असलेल्या कंपनीच्या शेअर्सच्या संदर्भात काम करतील जेणेकरून कंपनीचे संचालक त्यांच्याकडे असतील याची खात्री करण्यासाठी कंपनीचे संचालक येथे आहेत याची खात्री करण्यासाठी यातील कलम 6 च्या तरतुदींनुसार नियुक्त केलेल्या आणि पदावर ठेवलेल्या सर्व वेळा. कोणत्याही वेळी खंड 6 मधील तरतुदींचे पक्षकारांसोबत पूर्णपणे पालन न केल्यास, यातील कलम 6 मधील तरतुदी पूर्णत: पूर्णत: अंमलात आणल्या जातील याची खात्री करण्यासाठी सर्व आवश्यक पावले उचलण्यास एकत्रितपणे आणि स्वतंत्रपणे सहमत आहेत.</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8.</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 </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a</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कंपनीच्या संचालक मंडळाच्या कोणत्याही बैठकीत किंवा प्रसाराद्वारे कोणताही ठराव पास केला जाणार नाही किंवा तो मंजूर केला जाणार नाही, जोपर्यंत त्याला "A" आणि "B" चे होकारार्थी मत मिळाले नाही किंवा त्यांच्या अनुपस्थितीत किमान एक प्रतिनिधी. "A" आणि "B" च्या बोर्डवर अनुक्रमे.</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b</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कोणतीही कृती, बाब किंवा गोष्ट किंवा कोणताही ठराव जो कंपनीच्या असोसिएशनच्या कलमांनुसार किंवा कंपनी कायदा, 1956 नुसार परवानगी आहे किंवा करणे आवश्यक आहे किंवा कंपनीने सर्वसाधारण सभेत पारित केले आहे, ते नेहमीच केले जाईल किंवा पास केले जाईल. कंपनीच्या भागधारकांचा सर्वसाधारण सभेतील विशेष ठराव जोपर्यंत उक्त कायद्यानुसार असे कृत्य, बाब किंवा गोष्ट सर्वसाधारण सभेत भागधारकांचा सामान्य ठराव म्हणून संमत करून ठरावाद्वारे करणे आवश्यक आहे.</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c</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हे स्पष्टपणे मान्य केले आहे आणि घोषित केले आहे की कंपनीने तारखेपासून किंवा तिच्या स्थापनेपासून तीन वर्षांपेक्षा कमी कालावधीसाठी कोणताही लाभांश, अंतरिम किंवा अंतिम, घोषित किंवा शिफारस केला जाणार नाही आणि अशा कालावधीत कंपनीचा कर नंतरचा नफा, जर कोणतेही, "राखीव आणि अधिशेष" मध्ये हस्तांतरित केले जातील.</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९.</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 </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a</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 लेखापरीक्षक हे चार्टर्ड अकाउंटंट्सचे फर्म असतील ज्यांना दोन्ही पक्षांनी लिखित स्वरूपात मान्यता दिली असेल.</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b</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 कायदेशीर सल्लागार हे असतील:-</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c</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 लेखापरीक्षक किंवा कंपनीचे कायदेशीर सल्लागार या दोन्ही पक्षांच्या पूर्व लेखी संमतीशिवाय बदलले जाणार नाहीत.</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10.</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यापैकी कोणताही पक्ष कंपनीच्या स्थापनेच्या तारखेपासून किमान 5 वर्षांच्या कालावधीसाठी कंपनी किंवा त्यातील कोणतेही शेअर्स विकू किंवा हस्तांतरित करणार नाही. त्यानंतर कोणत्याही पक्षाकडून कंपनीमधील समभागांची विक्री किंवा हस्तांतरण हे खंड 11 मध्ये प्रदान केल्याप्रमाणे असेल. यापुढे कोणताही पक्ष कंपनी किंवा त्यातील कोणत्याही त्याच्या शेअर्सवर किंवा त्याच्या संदर्भात कोणतेही शुल्क, धारणाधिकार तारण किंवा इतर भार निर्माण करणार नाही. दुसऱ्याच्या पूर्व लेखी संमतीशिवाय. या कराराच्या सुरू असताना कोणत्याही वेळी यापैकी कोणताही पक्ष कंपनीमध्ये त्याच्याकडे असलेले सर्व किंवा कोणतेही समभाग विकू किंवा हस्तांतरित करू इच्छित असल्यास, तो यानंतर प्रदान केलेल्या तरतुदींनुसार काटेकोरपणे असे करेल.</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11.</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 </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a</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कंपनीच्या स्थापनेच्या तारखेपासून 5 वर्षांनंतर कोणत्याही वेळी कोणत्याही पक्षाला कंपनीमधील त्याच्या/तिच्या शेअर्सचा संपूर्ण किंवा काही भाग विकण्याची इच्छा असल्यास/तो/ती/ती/ती/ती/ती/ती/त्याने असे शेअर्स प्रथम दुसर्‍याला लिखित स्वरूपात देऊ केले पाहिजेत. जर दुसर्‍याने ऑफर मिळाल्यापासून १५ दिवसांच्या आत ऑफर लिखित स्वरूपात स्वीकारली नाही, तर ऑफर किंवा त्यानंतर ९० दिवसांच्या आत त्याच्या/तिच्या/तिच्या/तिच्या/तिच्या/तिच्या इतर कोणत्याही व्यक्तींना ऑफर केलेले शेअर्स विकण्याची मुभा असेल. त्याची निवड त्याच किंमतीवर आणि लिखित ऑफरमध्ये समाविष्ट असलेल्या समान अटी व शर्तींवर, पहिल्या घटनेत या उप-खंडात समाविष्ट असलेल्या प्रक्रियेची ऑफरद्वारे पुनरावृत्ती केली जाईल किंवा.</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lastRenderedPageBreak xmlns:w="http://schemas.openxmlformats.org/wordprocessingml/2006/main"/>
      </w:r>
      <w:r xmlns:w="http://schemas.openxmlformats.org/wordprocessingml/2006/main" w:rsidRPr="00531865">
        <w:rPr>
          <w:rFonts w:ascii="Arial" w:eastAsia="Times New Roman" w:hAnsi="Arial" w:cs="Arial"/>
          <w:color w:val="000000"/>
          <w:sz w:val="20"/>
          <w:szCs w:val="20"/>
        </w:rPr>
        <w:t xml:space="preserve">b</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 खंडाच्या उप-खंड (अ) च्या तरतुदी "A" द्वारे ज्या कंपनीत A च्या 51% पेक्षा जास्त शेअरहोल्डिंग आहे किंवा ज्या कंपनीत किमान 51% पेक्षा जास्त हिस्सा आहे अशा कंपनीला शेअर्सचे हस्तांतरण लागू होणार नाही. % शेअर्स A कडे आहेत किंवा "B" द्वारे त्याच्या नातेवाईकांना कंपनीच्या सध्याच्या पेड-अप भांडवलाच्या 24% पर्यंत शेअर्सचे हस्तांतरण केले जात नाही. या उपखंडाच्या उद्देशासाठी "नातेवाईक" या अभिव्यक्तीचा कंपनी कायदा, 1956 मध्ये नेमून दिलेल्या अर्थासारखाच अर्थ असेल.</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12.</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पक्ष याठिकाणी सहमत आहेत आणि तृतीय पक्षाला कोणतेही व्यापार किंवा व्यवसाय गुपिते किंवा एकमेकांच्या किंवा कंपनीच्या किंवा ग्राहकांच्या किंवा ग्राहकांच्या व्यवहारांशी संबंधित इतर गुप्त किंवा गोपनीय माहिती प्रत्यक्ष किंवा अप्रत्यक्षपणे उघड किंवा उघड न करण्याचे वचन देतात. एकतर </w:t>
      </w:r>
      <w:r xmlns:w="http://schemas.openxmlformats.org/wordprocessingml/2006/main" w:rsidRPr="00531865">
        <w:rPr>
          <w:rFonts w:ascii="Arial" w:eastAsia="Times New Roman" w:hAnsi="Arial" w:cs="Arial"/>
          <w:color w:val="000000"/>
          <w:sz w:val="20"/>
          <w:szCs w:val="20"/>
        </w:rPr>
        <w:t xml:space="preserve">किंवा </w:t>
      </w:r>
      <w:proofErr xmlns:w="http://schemas.openxmlformats.org/wordprocessingml/2006/main" w:type="spellEnd"/>
      <w:r xmlns:w="http://schemas.openxmlformats.org/wordprocessingml/2006/main" w:rsidRPr="00531865">
        <w:rPr>
          <w:rFonts w:ascii="Arial" w:eastAsia="Times New Roman" w:hAnsi="Arial" w:cs="Arial"/>
          <w:color w:val="000000"/>
          <w:sz w:val="20"/>
          <w:szCs w:val="20"/>
        </w:rPr>
        <w:t xml:space="preserve">त्यांच्याकडून किंवा कंपनीकडून </w:t>
      </w:r>
      <w:r xmlns:w="http://schemas.openxmlformats.org/wordprocessingml/2006/main" w:rsidRPr="00531865">
        <w:rPr>
          <w:rFonts w:ascii="Arial" w:eastAsia="Times New Roman" w:hAnsi="Arial" w:cs="Arial"/>
          <w:color w:val="000000"/>
          <w:sz w:val="20"/>
          <w:szCs w:val="20"/>
        </w:rPr>
        <w:t xml:space="preserve">उघड केले गेले असेल, त्यांना दिले गेले असेल किंवा मिळवले असेल .</w:t>
      </w:r>
      <w:proofErr xmlns:w="http://schemas.openxmlformats.org/wordprocessingml/2006/main" w:type="spellStart"/>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13.</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येथे पक्षांनी संयुक्तपणे आणि स्वतंत्रपणे वचन दिले आहे:-</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a</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ते सुनिश्चित करतील की ते, त्यांचे प्रतिनिधी, प्रॉक्सी आणि कंपनीच्या भागधारकांच्या सर्वसाधारण सभेत त्यांचे प्रतिनिधीत्व करणारे एजंट नेहमी त्यांच्या मतांचा वापर अशा तरतुदींचे पालन करण्यासाठी आणि पूर्ण आणि प्रभावीपणे अंमलबजावणी करण्यासाठी करतील. हा करार.</w:t>
      </w:r>
    </w:p>
    <w:p w:rsidR="00531865" w:rsidRPr="00531865" w:rsidRDefault="00531865" w:rsidP="00531865">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b</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 कराराच्या अटींच्या विरोधात कोणताही ठराव प्रस्तावित असल्यास पक्ष, त्यांचे प्रतिनिधी, प्रॉक्सी आणि त्यांचे प्रतिनिधीत्व करणारे एजंट त्याच्या विरोधात मतदान करतील. कोणत्याही कारणास्तव असा ठराव मंजूर झाल्यास, पक्ष, आवश्यक असल्यास, एकत्र सामील होतील आणि या कराराच्या अटींची अंमलबजावणी करण्यासाठी कंपनी कायदा, 1956 च्या कलम 169 नुसार कंपनीची असाधारण सर्वसाधारण सभा बोलावतील.</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14.</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यासंबंधी पक्ष संयुक्तपणे आणि स्वतंत्रपणे खरेदी करतील आणि/किंवा हे सुनिश्चित करतील की कंपनीच्या मंडळावरील संचालक किंवा संचालक त्यांच्या निवडीचे नेहमीच पूर्ण आणि प्रभावीपणे अंमलबजावणी करतील आणि त्यांचे पालन करतील (बोर्डाच्या बैठकीत मतदानाच्या अधिकारांचा वापर करून किंवा संचलनाद्वारे ठराव आणि संचालकांच्या कोणत्याही कंपनीच्या बैठकीत पारित केलेल्या ठरावांवर) या कराराच्या तरतुदी.</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१५.</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 करारातील कोणत्याही अटी किंवा तरतुदींचा कोणताही पक्ष उल्लंघन करत असल्यास आणि उल्लंघनाची तक्रार करणाऱ्या पक्षाकडून लेखी नोटीस मिळाल्यापासून ६० दिवसांच्या आत असे उल्लंघन दुरुस्त करण्यात अयशस्वी ठरल्यास, नंतरचा पक्ष पूर्वग्रह न ठेवता पात्र असेल. या कराराअंतर्गत किंवा कायद्यानुसार, लिखित सूचनेद्वारे येथे नोंदवलेला करार संपुष्टात आणण्यासाठी त्याचे इतर अधिकार आणि उपाय.</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16.</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याच्या विरुद्ध काहीही असले तरी, कंपनीच्या जारी केलेल्या, सदस्यता घेतलेल्या आणि भरलेल्या भाग भांडवलाच्या 26% पेक्षा कमी कोणत्याही कारणास्तव कंपनीमधील A आणि/किंवा B चे शेअरहोल्डिंग कमी झाल्यास हा करार ताबडतोब संपुष्टात येईल. वेळ जात आहे.</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१७.</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 करारामध्ये कोणताही बदल किंवा फेरबदल किंवा त्यातील कोणत्याही अटी किंवा तरतुदी यातील पक्षांसाठी वैध किंवा बंधनकारक नसतील जोपर्यंत दोन्ही पक्षांनी आणि तुमच्या वतीने किंवा त्यांच्या वतीने रीतसर स्वाक्षरी केली नसेल.</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१८.</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हा करार यातील पक्षांसाठी वैयक्तिक आहे आणि दुसर्‍याच्या पूर्व लेखी संमतीशिवाय कोणत्याही पक्षाद्वारे संपूर्ण किंवा अंशतः हस्तांतरित किंवा नियुक्त केला जाणार नाही.</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19.</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या करारातील पक्षांमध्ये येथे समाविष्ट असलेल्या कोणत्याही अटी, तरतुदी किंवा बाबी किंवा त्यांच्या संबंधित अधिकार, दावे, कर्तव्ये किंवा दायित्वे या अंतर्गत किंवा अन्यथा संबंधित किंवा त्यातून उद्भवलेल्या कोणत्याही परिस्थितीत कोणताही विवाद किंवा मतभेद उद्भवल्यास या कराराबाबत, असा वाद किंवा फरक दोन लवादांच्या लवादाकडे पाठविला जाईल, प्रत्येक पक्षाद्वारे एक नियुक्त केला जाईल आणि मध्यस्थ भिन्न असल्यास, संदर्भावर प्रवेश करण्यापूर्वी उक्त दोन लवादाद्वारे नियुक्त केलेल्या पंचाकडे , पक्षकार अन्यथा लेखी सहमती देत नाहीत तोपर्यंत अशा लवादाचे ठिकाण </w:t>
      </w:r>
      <w:r xmlns:w="http://schemas.openxmlformats.org/wordprocessingml/2006/main" w:rsidRPr="00531865">
        <w:rPr>
          <w:rFonts w:ascii="Arial" w:eastAsia="Times New Roman" w:hAnsi="Arial" w:cs="Arial"/>
          <w:color w:val="000000"/>
          <w:sz w:val="20"/>
          <w:szCs w:val="20"/>
        </w:rPr>
        <w:lastRenderedPageBreak xmlns:w="http://schemas.openxmlformats.org/wordprocessingml/2006/main"/>
      </w:r>
      <w:r xmlns:w="http://schemas.openxmlformats.org/wordprocessingml/2006/main" w:rsidRPr="00531865">
        <w:rPr>
          <w:rFonts w:ascii="Arial" w:eastAsia="Times New Roman" w:hAnsi="Arial" w:cs="Arial"/>
          <w:color w:val="000000"/>
          <w:sz w:val="20"/>
          <w:szCs w:val="20"/>
        </w:rPr>
        <w:t xml:space="preserve">मुंबईत असेल. असा लवाद लवाद आणि सामंजस्य कायदा, 1996 च्या तरतुदींच्या अंतर्गत आणि त्यानुसार आयोजित केला जाईल.</w:t>
      </w:r>
    </w:p>
    <w:p w:rsidR="00531865" w:rsidRPr="00531865" w:rsidRDefault="00531865" w:rsidP="0053186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20.</w:t>
      </w:r>
      <w:r xmlns:w="http://schemas.openxmlformats.org/wordprocessingml/2006/main" w:rsidRPr="00531865">
        <w:rPr>
          <w:rFonts w:ascii="Times New Roman" w:eastAsia="Times New Roman" w:hAnsi="Times New Roman" w:cs="Times New Roman"/>
          <w:color w:val="000000"/>
          <w:sz w:val="14"/>
          <w:szCs w:val="14"/>
        </w:rPr>
        <w:t xml:space="preserve">  </w:t>
      </w:r>
      <w:r xmlns:w="http://schemas.openxmlformats.org/wordprocessingml/2006/main" w:rsidRPr="00531865">
        <w:rPr>
          <w:rFonts w:ascii="Arial" w:eastAsia="Times New Roman" w:hAnsi="Arial" w:cs="Arial"/>
          <w:color w:val="000000"/>
          <w:sz w:val="20"/>
          <w:szCs w:val="20"/>
        </w:rPr>
        <w:t xml:space="preserve">हा करार यामधील विषयावरील पक्षांमधील संपूर्ण कराराचे प्रतिनिधित्व करतो आणि रद्द करतो आणि सर्व पूर्वीचे करार, व्यवस्था किंवा समजूत, जर असेल तर, तोंडी किंवा लेखी काहीही असो.</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ज्याच्या साक्षीत पक्षांनी या भेटवस्तू अंमलात आणल्या आहेत त्या दिवशी आणि वर्ष प्रथम येथे लिहिले आहे.</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नावाच्या आतील व्यक्तीद्वारे स्वाक्षरी आणि वितरित</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__________________ च्या उपस्थितीत</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आतील-नावाच्याद्वारे स्वाक्षरी आणि वितरित</w:t>
      </w:r>
    </w:p>
    <w:p w:rsidR="00531865" w:rsidRPr="00531865" w:rsidRDefault="00531865" w:rsidP="005318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1865">
        <w:rPr>
          <w:rFonts w:ascii="Arial" w:eastAsia="Times New Roman" w:hAnsi="Arial" w:cs="Arial"/>
          <w:color w:val="000000"/>
          <w:sz w:val="20"/>
          <w:szCs w:val="20"/>
        </w:rPr>
        <w:t xml:space="preserve">_______________________ यांच्या उपस्थितीत</w:t>
      </w:r>
      <w:bookmarkStart xmlns:w="http://schemas.openxmlformats.org/wordprocessingml/2006/main" w:id="0" w:name="_GoBack"/>
      <w:bookmarkEnd xmlns:w="http://schemas.openxmlformats.org/wordprocessingml/2006/main" w:id="0"/>
    </w:p>
    <w:sectPr w:rsidR="00531865" w:rsidRPr="0053186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865"/>
    <w:rsid w:val="00074AE2"/>
    <w:rsid w:val="0053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8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8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632576">
      <w:bodyDiv w:val="1"/>
      <w:marLeft w:val="0"/>
      <w:marRight w:val="0"/>
      <w:marTop w:val="0"/>
      <w:marBottom w:val="0"/>
      <w:divBdr>
        <w:top w:val="none" w:sz="0" w:space="0" w:color="auto"/>
        <w:left w:val="none" w:sz="0" w:space="0" w:color="auto"/>
        <w:bottom w:val="none" w:sz="0" w:space="0" w:color="auto"/>
        <w:right w:val="none" w:sz="0" w:space="0" w:color="auto"/>
      </w:divBdr>
    </w:div>
    <w:div w:id="1621064050">
      <w:bodyDiv w:val="1"/>
      <w:marLeft w:val="0"/>
      <w:marRight w:val="0"/>
      <w:marTop w:val="0"/>
      <w:marBottom w:val="0"/>
      <w:divBdr>
        <w:top w:val="none" w:sz="0" w:space="0" w:color="auto"/>
        <w:left w:val="none" w:sz="0" w:space="0" w:color="auto"/>
        <w:bottom w:val="none" w:sz="0" w:space="0" w:color="auto"/>
        <w:right w:val="none" w:sz="0" w:space="0" w:color="auto"/>
      </w:divBdr>
      <w:divsChild>
        <w:div w:id="424691168">
          <w:marLeft w:val="0"/>
          <w:marRight w:val="0"/>
          <w:marTop w:val="0"/>
          <w:marBottom w:val="0"/>
          <w:divBdr>
            <w:top w:val="none" w:sz="0" w:space="0" w:color="auto"/>
            <w:left w:val="none" w:sz="0" w:space="0" w:color="auto"/>
            <w:bottom w:val="none" w:sz="0" w:space="0" w:color="auto"/>
            <w:right w:val="none" w:sz="0" w:space="0" w:color="auto"/>
          </w:divBdr>
          <w:divsChild>
            <w:div w:id="888692279">
              <w:marLeft w:val="0"/>
              <w:marRight w:val="0"/>
              <w:marTop w:val="0"/>
              <w:marBottom w:val="0"/>
              <w:divBdr>
                <w:top w:val="none" w:sz="0" w:space="0" w:color="auto"/>
                <w:left w:val="none" w:sz="0" w:space="0" w:color="auto"/>
                <w:bottom w:val="none" w:sz="0" w:space="0" w:color="auto"/>
                <w:right w:val="none" w:sz="0" w:space="0" w:color="auto"/>
              </w:divBdr>
            </w:div>
            <w:div w:id="866068600">
              <w:marLeft w:val="0"/>
              <w:marRight w:val="0"/>
              <w:marTop w:val="0"/>
              <w:marBottom w:val="0"/>
              <w:divBdr>
                <w:top w:val="none" w:sz="0" w:space="0" w:color="auto"/>
                <w:left w:val="none" w:sz="0" w:space="0" w:color="auto"/>
                <w:bottom w:val="none" w:sz="0" w:space="0" w:color="auto"/>
                <w:right w:val="none" w:sz="0" w:space="0" w:color="auto"/>
              </w:divBdr>
              <w:divsChild>
                <w:div w:id="350954760">
                  <w:marLeft w:val="0"/>
                  <w:marRight w:val="0"/>
                  <w:marTop w:val="0"/>
                  <w:marBottom w:val="0"/>
                  <w:divBdr>
                    <w:top w:val="none" w:sz="0" w:space="0" w:color="auto"/>
                    <w:left w:val="none" w:sz="0" w:space="0" w:color="auto"/>
                    <w:bottom w:val="none" w:sz="0" w:space="0" w:color="auto"/>
                    <w:right w:val="none" w:sz="0" w:space="0" w:color="auto"/>
                  </w:divBdr>
                </w:div>
                <w:div w:id="704721345">
                  <w:marLeft w:val="0"/>
                  <w:marRight w:val="0"/>
                  <w:marTop w:val="0"/>
                  <w:marBottom w:val="0"/>
                  <w:divBdr>
                    <w:top w:val="none" w:sz="0" w:space="0" w:color="auto"/>
                    <w:left w:val="none" w:sz="0" w:space="0" w:color="auto"/>
                    <w:bottom w:val="none" w:sz="0" w:space="0" w:color="auto"/>
                    <w:right w:val="none" w:sz="0" w:space="0" w:color="auto"/>
                  </w:divBdr>
                </w:div>
                <w:div w:id="1261988559">
                  <w:marLeft w:val="0"/>
                  <w:marRight w:val="0"/>
                  <w:marTop w:val="0"/>
                  <w:marBottom w:val="0"/>
                  <w:divBdr>
                    <w:top w:val="none" w:sz="0" w:space="0" w:color="auto"/>
                    <w:left w:val="none" w:sz="0" w:space="0" w:color="auto"/>
                    <w:bottom w:val="none" w:sz="0" w:space="0" w:color="auto"/>
                    <w:right w:val="none" w:sz="0" w:space="0" w:color="auto"/>
                  </w:divBdr>
                </w:div>
                <w:div w:id="5063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2019-07-22T06:29:00Z</dcterms:created>
  <dcterms:modified xsi:type="dcterms:W3CDTF">2019-07-22T06:30:00Z</dcterms:modified>
</cp:coreProperties>
</file>