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8E5" w:rsidRPr="00210F16" w:rsidRDefault="005748E5" w:rsidP="005748E5">
      <w:pPr>
        <w:pStyle w:val="NormalWeb"/>
        <w:jc w:val="both"/>
        <w:rPr>
          <w:rFonts w:ascii="Georgia" w:hAnsi="Georgia"/>
          <w:color w:val="000000"/>
          <w:sz w:val="32"/>
          <w:szCs w:val="28"/>
        </w:rPr>
      </w:pPr>
      <w:r w:rsidRPr="00210F16">
        <w:rPr>
          <w:rFonts w:ascii="Georgia" w:hAnsi="Georgia" w:cs="Arial"/>
          <w:b/>
          <w:bCs/>
          <w:color w:val="000000"/>
          <w:sz w:val="32"/>
          <w:szCs w:val="28"/>
        </w:rPr>
        <w:t>Agreement for Hire-Purchase of a Car through a Finance Company</w:t>
      </w:r>
    </w:p>
    <w:p w:rsidR="00210F16" w:rsidRDefault="005748E5" w:rsidP="005748E5">
      <w:pPr>
        <w:pStyle w:val="NormalWeb"/>
        <w:jc w:val="both"/>
        <w:rPr>
          <w:rFonts w:ascii="Arial" w:hAnsi="Arial" w:cs="Arial"/>
          <w:color w:val="000000"/>
          <w:sz w:val="28"/>
          <w:szCs w:val="28"/>
        </w:rPr>
      </w:pPr>
      <w:r w:rsidRPr="005748E5">
        <w:rPr>
          <w:rFonts w:ascii="Arial" w:hAnsi="Arial" w:cs="Arial"/>
          <w:color w:val="000000"/>
          <w:sz w:val="28"/>
          <w:szCs w:val="28"/>
        </w:rPr>
        <w:t>THIS AGREEMENT made at.................. this................... day of............. 200_</w:t>
      </w:r>
    </w:p>
    <w:p w:rsidR="00210F16" w:rsidRDefault="005748E5" w:rsidP="005748E5">
      <w:pPr>
        <w:pStyle w:val="NormalWeb"/>
        <w:jc w:val="both"/>
        <w:rPr>
          <w:rFonts w:ascii="Arial" w:hAnsi="Arial" w:cs="Arial"/>
          <w:color w:val="000000"/>
          <w:sz w:val="28"/>
          <w:szCs w:val="28"/>
        </w:rPr>
      </w:pPr>
      <w:r w:rsidRPr="005748E5">
        <w:rPr>
          <w:rFonts w:ascii="Arial" w:hAnsi="Arial" w:cs="Arial"/>
          <w:color w:val="000000"/>
          <w:sz w:val="28"/>
          <w:szCs w:val="28"/>
        </w:rPr>
        <w:t xml:space="preserve"> between </w:t>
      </w:r>
    </w:p>
    <w:p w:rsidR="005748E5" w:rsidRPr="00210F16" w:rsidRDefault="005748E5" w:rsidP="005748E5">
      <w:pPr>
        <w:pStyle w:val="NormalWeb"/>
        <w:jc w:val="both"/>
        <w:rPr>
          <w:color w:val="000000"/>
          <w:sz w:val="28"/>
          <w:szCs w:val="28"/>
        </w:rPr>
      </w:pPr>
      <w:r w:rsidRPr="005748E5">
        <w:rPr>
          <w:rFonts w:ascii="Arial" w:hAnsi="Arial" w:cs="Arial"/>
          <w:color w:val="000000"/>
          <w:sz w:val="28"/>
          <w:szCs w:val="28"/>
        </w:rPr>
        <w:t>A</w:t>
      </w:r>
      <w:r w:rsidR="00210F16">
        <w:rPr>
          <w:color w:val="000000"/>
          <w:sz w:val="28"/>
          <w:szCs w:val="28"/>
        </w:rPr>
        <w:t xml:space="preserve">  </w:t>
      </w:r>
      <w:bookmarkStart w:id="0" w:name="_GoBack"/>
      <w:bookmarkEnd w:id="0"/>
      <w:r w:rsidRPr="005748E5">
        <w:rPr>
          <w:rFonts w:ascii="Arial" w:hAnsi="Arial" w:cs="Arial"/>
          <w:color w:val="000000"/>
          <w:sz w:val="28"/>
          <w:szCs w:val="28"/>
        </w:rPr>
        <w:t>S/o...........</w:t>
      </w:r>
    </w:p>
    <w:p w:rsidR="005748E5" w:rsidRDefault="005748E5" w:rsidP="005748E5">
      <w:pPr>
        <w:pStyle w:val="NormalWeb"/>
        <w:jc w:val="both"/>
        <w:rPr>
          <w:rFonts w:ascii="Arial" w:hAnsi="Arial" w:cs="Arial"/>
          <w:color w:val="000000"/>
          <w:sz w:val="28"/>
          <w:szCs w:val="28"/>
        </w:rPr>
      </w:pPr>
      <w:r w:rsidRPr="005748E5">
        <w:rPr>
          <w:rFonts w:ascii="Arial" w:hAnsi="Arial" w:cs="Arial"/>
          <w:color w:val="000000"/>
          <w:sz w:val="28"/>
          <w:szCs w:val="28"/>
        </w:rPr>
        <w:t xml:space="preserve">R/o................... </w:t>
      </w:r>
    </w:p>
    <w:p w:rsidR="005748E5" w:rsidRDefault="005748E5" w:rsidP="005748E5">
      <w:pPr>
        <w:pStyle w:val="NormalWeb"/>
        <w:jc w:val="both"/>
        <w:rPr>
          <w:rFonts w:ascii="Arial" w:hAnsi="Arial" w:cs="Arial"/>
          <w:color w:val="000000"/>
          <w:sz w:val="28"/>
          <w:szCs w:val="28"/>
        </w:rPr>
      </w:pPr>
      <w:r w:rsidRPr="005748E5">
        <w:rPr>
          <w:rFonts w:ascii="Arial" w:hAnsi="Arial" w:cs="Arial"/>
          <w:color w:val="000000"/>
          <w:sz w:val="28"/>
          <w:szCs w:val="28"/>
        </w:rPr>
        <w:t xml:space="preserve">(Hereinafter called the owner) of the FIRST PART </w:t>
      </w:r>
    </w:p>
    <w:p w:rsidR="005748E5" w:rsidRDefault="005748E5" w:rsidP="005748E5">
      <w:pPr>
        <w:pStyle w:val="NormalWeb"/>
        <w:jc w:val="both"/>
        <w:rPr>
          <w:rFonts w:ascii="Arial" w:hAnsi="Arial" w:cs="Arial"/>
          <w:color w:val="000000"/>
          <w:sz w:val="28"/>
          <w:szCs w:val="28"/>
        </w:rPr>
      </w:pPr>
      <w:r w:rsidRPr="005748E5">
        <w:rPr>
          <w:rFonts w:ascii="Arial" w:hAnsi="Arial" w:cs="Arial"/>
          <w:color w:val="000000"/>
          <w:sz w:val="28"/>
          <w:szCs w:val="28"/>
        </w:rPr>
        <w:t xml:space="preserve">and </w:t>
      </w:r>
    </w:p>
    <w:p w:rsidR="005748E5" w:rsidRDefault="005748E5" w:rsidP="005748E5">
      <w:pPr>
        <w:pStyle w:val="NormalWeb"/>
        <w:jc w:val="both"/>
        <w:rPr>
          <w:rFonts w:ascii="Arial" w:hAnsi="Arial" w:cs="Arial"/>
          <w:color w:val="000000"/>
          <w:sz w:val="28"/>
          <w:szCs w:val="28"/>
        </w:rPr>
      </w:pPr>
      <w:r w:rsidRPr="005748E5">
        <w:rPr>
          <w:rFonts w:ascii="Arial" w:hAnsi="Arial" w:cs="Arial"/>
          <w:color w:val="000000"/>
          <w:sz w:val="28"/>
          <w:szCs w:val="28"/>
        </w:rPr>
        <w:t>BS/o.......</w:t>
      </w:r>
    </w:p>
    <w:p w:rsidR="005748E5" w:rsidRDefault="005748E5" w:rsidP="005748E5">
      <w:pPr>
        <w:pStyle w:val="NormalWeb"/>
        <w:jc w:val="both"/>
        <w:rPr>
          <w:rFonts w:ascii="Arial" w:hAnsi="Arial" w:cs="Arial"/>
          <w:color w:val="000000"/>
          <w:sz w:val="28"/>
          <w:szCs w:val="28"/>
        </w:rPr>
      </w:pPr>
      <w:r w:rsidRPr="005748E5">
        <w:rPr>
          <w:rFonts w:ascii="Arial" w:hAnsi="Arial" w:cs="Arial"/>
          <w:color w:val="000000"/>
          <w:sz w:val="28"/>
          <w:szCs w:val="28"/>
        </w:rPr>
        <w:t>R/o...................</w:t>
      </w:r>
    </w:p>
    <w:p w:rsidR="005748E5" w:rsidRDefault="005748E5" w:rsidP="005748E5">
      <w:pPr>
        <w:pStyle w:val="NormalWeb"/>
        <w:jc w:val="both"/>
        <w:rPr>
          <w:rFonts w:ascii="Arial" w:hAnsi="Arial" w:cs="Arial"/>
          <w:color w:val="000000"/>
          <w:sz w:val="28"/>
          <w:szCs w:val="28"/>
        </w:rPr>
      </w:pPr>
      <w:r w:rsidRPr="005748E5">
        <w:rPr>
          <w:rFonts w:ascii="Arial" w:hAnsi="Arial" w:cs="Arial"/>
          <w:color w:val="000000"/>
          <w:sz w:val="28"/>
          <w:szCs w:val="28"/>
        </w:rPr>
        <w:t xml:space="preserve"> (Hereinafter called the hirer) of the SECOND PART and </w:t>
      </w:r>
    </w:p>
    <w:p w:rsidR="005748E5" w:rsidRDefault="005748E5" w:rsidP="005748E5">
      <w:pPr>
        <w:pStyle w:val="NormalWeb"/>
        <w:jc w:val="both"/>
        <w:rPr>
          <w:rFonts w:ascii="Arial" w:hAnsi="Arial" w:cs="Arial"/>
          <w:color w:val="000000"/>
          <w:sz w:val="28"/>
          <w:szCs w:val="28"/>
        </w:rPr>
      </w:pPr>
      <w:r w:rsidRPr="005748E5">
        <w:rPr>
          <w:rFonts w:ascii="Arial" w:hAnsi="Arial" w:cs="Arial"/>
          <w:color w:val="000000"/>
          <w:sz w:val="28"/>
          <w:szCs w:val="28"/>
        </w:rPr>
        <w:t xml:space="preserve">C S/o.......... </w:t>
      </w:r>
    </w:p>
    <w:p w:rsidR="005748E5" w:rsidRDefault="005748E5" w:rsidP="005748E5">
      <w:pPr>
        <w:pStyle w:val="NormalWeb"/>
        <w:jc w:val="both"/>
        <w:rPr>
          <w:rFonts w:ascii="Arial" w:hAnsi="Arial" w:cs="Arial"/>
          <w:color w:val="000000"/>
          <w:sz w:val="28"/>
          <w:szCs w:val="28"/>
        </w:rPr>
      </w:pPr>
      <w:r w:rsidRPr="005748E5">
        <w:rPr>
          <w:rFonts w:ascii="Arial" w:hAnsi="Arial" w:cs="Arial"/>
          <w:color w:val="000000"/>
          <w:sz w:val="28"/>
          <w:szCs w:val="28"/>
        </w:rPr>
        <w:t>R/o...................</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 xml:space="preserve"> (Hereinafter called the dealer) of the THIRD PART.</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WHEREAS the hirer is desirous to purchase a car and he has approached the dealer to sell the car to him and to arrange the finance for the purchase of the car.</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AND WHEREAS the dealer after satisfying about the creditworthiness of the hirer, has requested the owner to purchase the car more particularly described in the Schedule hereto (hereinafter called the said car), in order to let the same to the hirer under a hire-purchase agreement.</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AND WHEREAS the owner has acquired the said car from the dealer for the abovementioned purpose and in consideration of the above, the dealer has agreed to guarantee the payment of the hire by the hirer in accordance with the terms of hire-purchase agreement.</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lastRenderedPageBreak/>
        <w:t>WHEREBY IT IS AGREED BETWEEN THE PARTIES AS FOLLOWS:</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1. The owner shall let and the hirer will take on hire the car more particularly described in the Schedule on the following terms and conditions.</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2. The hirer shall pay to the owner on the execution of these presents for the option to purchase herein contained the sum of Rs............ and for which credit will be given if the said car be purchased in accordance with the terms of this agreement and will pay to the owner at his address for the time being and without demand the sum of Rs............ every calendar month by way of rent for the hire of the said car, the first payment to be made on the......... day of............. and each subsequent payment on the 10th day of every succeeding month.</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3. The hirer during the continuance of the hiring, will not sell, assign, pledge, mortgage, underlet, lend or part with the possession of the said car or otherwise deal with the said car and will not take the same out of the city of............. without the previous consent in writing of the owner.</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4. The hirer during the continuance of the hiring shall keep the said car in good repair condition and working order (reasonable wear and tear excepted) and will permit the owner, his servants or agents to have access to the said car for the purpose of inspecting the condition thereof. The hirer shall pay all licence fees, road tax, fees and duties payable in respect of the said car.</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5. The said car shall be insured by the hirer in the joint names of the owner and the hirer against loss or damage by fire, accident, third party risks and riot risks in the sum of Rs............. with the Insurance Company Ltd. and the hirer shall pay punctually the premiums and all moneys payable in respect of such insurance.</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6. The hirer may at any time terminate the hiring by returning the said car at his own cost and risk to the owner at his place of address for the time being.</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 xml:space="preserve">7. If the hirer shall make default in payment of any monthly sum payable hereunder for............ days after the same shall have become due or shall fail to observe the terms and conditions of this agreement or if the hirer becomes bankrupt or a receiver is appointed of his property or if distress or execution is levied against his property or if the hirer shall do or cause to be done or permit or suffer any act or thing whereby the owner's rights in the </w:t>
      </w:r>
      <w:r w:rsidRPr="005748E5">
        <w:rPr>
          <w:rFonts w:ascii="Arial" w:hAnsi="Arial" w:cs="Arial"/>
          <w:color w:val="000000"/>
          <w:sz w:val="28"/>
          <w:szCs w:val="28"/>
        </w:rPr>
        <w:lastRenderedPageBreak/>
        <w:t>said car may be prejudiced or put in jeopardy, the owner may without prejudice to the owner's claim for arrears of hire or damages for breach of this contract, terminate the hiring without notice and retake possession of the said car and it shall be lawful for the owner, his agents or servants to enter upon any premises where the said car may be and seize and take possession thereof. And on determination of the hiring as aforesaid the hirer will remain liable for the arrears of hire, payment or for damages for breach of this agreement and the owner may enforce such claim by action or otherwise.</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8. The hirer shall use the said car for his private use only and will not allow the same to be used as a taxi or for commercial purpose.</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9. The hirer has examined or has caused to be examined the said car and satisfied himself as to its condition and running and no warranty is implied on the part of the owner as to the quality or state of the motor vehicle as to its fitness for any purpose, whatsoever.</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10. The hirer and the guarantor shall execute by way of collateral security a promissory note with joint and several liability in favour of the owner for total hire payable for the said car and in the event of the hirer making a default in payment of any sum due under this agreement, the owner shall be entitled to transfer or negotiate the said note and the transferee or holder shall take the said note free from equities and defences as a holder in due course.</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11. The hirer will be liable to pay all taxes, rates, levies, licence fees or any other charges, fines or imposition levied by the Government or local body or other authority in respect of the said car and on this transaction.</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12. The owner agrees to permit the hirer to have the registration of the said car in his own name in terms of the provisions of Motor Vehicles Act, 1988 and the Rules framed thereunder; provided that the hirer shall transfer the registration of the said car in the name of the owner whenever demanded by the owner to do so.</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13. The agreement is personal to the hirer and the rights of the hirer shall not be assignable in favour of third party.</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 xml:space="preserve">14. If the hirer shall duly perform and observe all the stipulations and conditions in this agreement contained on his part to be performed and observed and shall pay to the owner monthly sums by way of rent amounting </w:t>
      </w:r>
      <w:r w:rsidRPr="005748E5">
        <w:rPr>
          <w:rFonts w:ascii="Arial" w:hAnsi="Arial" w:cs="Arial"/>
          <w:color w:val="000000"/>
          <w:sz w:val="28"/>
          <w:szCs w:val="28"/>
        </w:rPr>
        <w:lastRenderedPageBreak/>
        <w:t>together with the sum paid for the option to purchase to the sum of Rs.............. and shall also pay all other sums of money which may become payable to him by the hirer under this agreement, the hiring shall come to an end and the said car shall become the properly of the hirer and the owner will assign and make over all his rights and interest in the same to the hirer but until all such payments as aforesaid have been made, the said car will remain the property of the owner.</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15. Any delay, neglect, indulgence or forbearance on the part of the owner in enforcing any terms or conditions of this agreement shall not prejudice the strict rights of the owner hereunder.</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16. In consideration of the owner letting the said car to the hirer as hereinabove, the surety hereby guarantees the due payment of the rents and all other sums of money which may become payable by the hirer under these presents and the performance and observance of the said agreements and conditions by the hirer and the surety agrees that this guarantee will not be prejudiced by the owner neglecting or for- bearing promptly to enforce this agreement against the hirer or giving time for the payment of the rents when due or delaying to take any steps to enforce the observance or performance of the said agreement.</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17. Any notices required to be given herein shall be given to the parties hereto in writing and by either Registered Post Acknowledgment parties due or by hand delivery at the addresses above mentioned or at such other addresses as the parties hereto may hereafter substitute by notice in writing.</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18. In case of any further dispute the parties to the agreement will refer the dispute to Arbitration under the Arbitration &amp; Conciliation Act 1996.</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IN WITNESS WHEREOF, the parties have hereunto set and subscribed their respective hands on the date and year above mentioned.</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The Schedule above referred</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Signed and delivered by the within named owner</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Signed and delivered by the within named hirer</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Signed and delivered by the within named surety</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lastRenderedPageBreak/>
        <w:t>WITNESSES;</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1.</w:t>
      </w:r>
    </w:p>
    <w:p w:rsidR="005748E5" w:rsidRPr="005748E5" w:rsidRDefault="005748E5" w:rsidP="005748E5">
      <w:pPr>
        <w:pStyle w:val="NormalWeb"/>
        <w:jc w:val="both"/>
        <w:rPr>
          <w:color w:val="000000"/>
          <w:sz w:val="28"/>
          <w:szCs w:val="28"/>
        </w:rPr>
      </w:pPr>
      <w:r w:rsidRPr="005748E5">
        <w:rPr>
          <w:rFonts w:ascii="Arial" w:hAnsi="Arial" w:cs="Arial"/>
          <w:color w:val="000000"/>
          <w:sz w:val="28"/>
          <w:szCs w:val="28"/>
        </w:rPr>
        <w:t>2.</w:t>
      </w:r>
    </w:p>
    <w:p w:rsidR="00E51E59" w:rsidRPr="005748E5" w:rsidRDefault="00E51E59" w:rsidP="005748E5">
      <w:pPr>
        <w:jc w:val="both"/>
        <w:rPr>
          <w:sz w:val="28"/>
          <w:szCs w:val="28"/>
        </w:rPr>
      </w:pPr>
    </w:p>
    <w:sectPr w:rsidR="00E51E59" w:rsidRPr="00574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E5"/>
    <w:rsid w:val="00210F16"/>
    <w:rsid w:val="005748E5"/>
    <w:rsid w:val="00E5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66C3"/>
  <w15:chartTrackingRefBased/>
  <w15:docId w15:val="{8856E810-C12A-40C9-B906-49C26A7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8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6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2020-10-25T13:21:00Z</dcterms:created>
  <dcterms:modified xsi:type="dcterms:W3CDTF">2020-10-25T13:36:00Z</dcterms:modified>
</cp:coreProperties>
</file>