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8"/>
              <w:szCs w:val="28"/>
              <w:u w:val="none"/>
              <w:shd w:fill="auto" w:val="clear"/>
              <w:vertAlign w:val="baseline"/>
              <w:rtl w:val="0"/>
            </w:rPr>
            <w:t xml:space="preserve">મકાન વેચવા માટે બ્રોકરની નિમણૂક માટેનો કરાર</w:t>
          </w:r>
        </w:sdtContent>
      </w:sdt>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આ કરાર ......... પર આ ................. ના દિવસે કરવામાં આવ્યો હતો. ......, 2000,</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વચ્ચે</w:t>
          </w:r>
        </w:sdtContent>
      </w:sdt>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AS/o. બી ................... ના રહેવાસી</w:t>
          </w:r>
        </w:sdtContent>
      </w:sdt>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ત્યારપછી "માલિક" કહેવાય છે (જે અભિવ્યક્તિ, જ્યાં સુધી તે સંદર્ભ અથવા તેના અર્થને પ્રતિકૂળ ન હોય, તેનો અર્થ અને તેના વારસદારો, કાનૂની પ્રતિનિધિઓ, વહીવટકર્તાઓ અને વહીવટકર્તાઓ તરીકે ગણવામાં આવશે) એક ભાગના</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CS/o D ................................... ના રહેવાસીને હવે પછી "દલાલ" કહેવામાં આવે છે (જે અભિવ્યક્તિ, જ્યાં સુધી તે વિરોધી ન હોય ત્યાં સુધી સંદર્ભ અથવા તેનો અર્થ, અન્ય ભાગના તેના વારસદારો, કાનૂની પ્રતિનિધિઓ, વહીવટકર્તાઓ અને વહીવટકર્તાઓ)નો અર્થ અને સમાવેશ થાય છે.</w:t>
          </w:r>
        </w:sdtContent>
      </w:sdt>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જ્યાં માલિક અહીં લખેલી સૂચિમાં વર્ણવેલ મિલકતનો સંપૂર્ણ માલિક છે અને તે તેને વેચવા માંગે છે અને તે હેતુ માટે તેને બ્રોકરની સેવાઓની જરૂર છે.</w:t>
          </w:r>
        </w:sdtContent>
      </w:sdt>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 જ્યારે બ્રોકર, જે આ વિસ્તારમાં રિયલ એસ્ટેટનો વેપાર કરતા પ્રતિષ્ઠિત બ્રોકર છે, તેણે આ મિલકત વેચવાની તૈયારી દર્શાવી છે.</w:t>
          </w:r>
        </w:sdtContent>
      </w:sdt>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અને જ્યારે માલિકે અહીં સૂચિમાં વર્ણવેલ તેની મિલકતના વેચાણ માટે દલાલની નિમણૂક કરવા માટે સંમત થયા છે તે નિયમો અને શરતો પર આ પછી દેખાય છે.</w:t>
          </w:r>
        </w:sdtContent>
      </w:sdt>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હવે આ કરાર નીચે મુજબ સાક્ષી આપે છે:</w:t>
          </w:r>
        </w:sdtContent>
      </w:sdt>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માલિક બ્રોકરને મિલકતને રૂ .................. ની વિચારણામાં વેચવા માટે અધિકૃત કરે છે જેમાંથી ખરીદનાર રૂ .......... ચૂકવશે. ............ એડવાન્સ મની તરીકે અને રૂ ....................... ની બાકી રકમ સમયગાળાની અંદર ચૂકવવામાં આવશે કન્વેયન્સ ડીડની નોંધણી સમયે ત્રણ મહિનાનો.</w:t>
          </w:r>
        </w:sdtContent>
      </w:sdt>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2. માલિક આથી રજૂ કરે છે અને વોરંટી આપે છે કે અહી લખેલ અનુસૂચિમાં વર્ણવ્યા મુજબ મિલકતની વિગતો સાચી છે અને ઉપરોક્ત મિલકતના માલિકનું શીર્ષક સ્પષ્ટ, માર્કેટેબલ અને બોજોથી મુક્ત છે.</w:t>
          </w:r>
        </w:sdtContent>
      </w:sdt>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3. માલિક આથી બાંયધરી આપે છે કે ખરીદનાર પાસેથી બયાનની પ્રાપ્તિ પછી, તે મિલકતનો માલિક છે અને મિલકત ગીરો, પૂર્વાધિકાર, ચાર્જ અથવા કોઈપણ બોજથી મુક્ત છે તે દર્શાવતું ટાઇટલનો અમૂર્ત વિતરિત કરશે.</w:t>
          </w:r>
        </w:sdtContent>
      </w:sdt>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4. માલિક આથી સંમત થાય છે કે મિલકતના સંદર્ભમાં સમગ્ર વિચારણાની પ્રાપ્તિ પર, તે ખરીદનારની તરફેણમાં કન્વેયન્સ ડીડનો અમલ કરશે.</w:t>
          </w:r>
        </w:sdtContent>
      </w:sdt>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5. બ્રોકર આથી સંમત થાય છે કે તે આ ભેટોની તારીખથી એક મહિનાની અંદર મિલકત વેચી શકશે.</w:t>
          </w:r>
        </w:sdtContent>
      </w:sdt>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6. માલિકે બ્રોકરને વિચારણાના 2% ના દરે કમિશન ચૂકવવું પડશે, જે મિલકતના કન્વેયન્સ ડીડના અમલ સમયે ચૂકવવાપાત્ર રહેશે.</w:t>
          </w:r>
        </w:sdtContent>
      </w:sdt>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7"/>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સાક્ષીમાં પક્ષકારોએ અહીંથી તેમના હાથ સેટ કરવા માટે, દિવસ, મહિનો અને વર્ષ પહેલા ઉપર લખેલ છે.</w:t>
          </w:r>
        </w:sdtContent>
      </w:sdt>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8"/>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ઉપરોક્ત મિલકતની સૂચિ</w:t>
          </w:r>
        </w:sdtContent>
      </w:sdt>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19"/>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A s/o B દ્વારા હસ્તાક્ષર કરેલ અને વિતરિત, નામના અંદરના માલિક</w:t>
          </w:r>
        </w:sdtContent>
      </w:sdt>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0"/>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C s/o D દ્વારા હસ્તાક્ષરિત અને વિતરિત, અંદરના નામના બ્રોકર</w:t>
          </w:r>
        </w:sdtContent>
      </w:sdt>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sdt>
        <w:sdtPr>
          <w:tag w:val="goog_rdk_21"/>
        </w:sdtPr>
        <w:sdtContent>
          <w:r w:rsidDel="00000000" w:rsidR="00000000" w:rsidRPr="00000000">
            <w:rPr>
              <w:rFonts w:ascii="Mukta Vaani" w:cs="Mukta Vaani" w:eastAsia="Mukta Vaani" w:hAnsi="Mukta Vaani"/>
              <w:b w:val="0"/>
              <w:i w:val="0"/>
              <w:smallCaps w:val="0"/>
              <w:strike w:val="0"/>
              <w:color w:val="000000"/>
              <w:sz w:val="28"/>
              <w:szCs w:val="28"/>
              <w:u w:val="none"/>
              <w:shd w:fill="auto" w:val="clear"/>
              <w:vertAlign w:val="baseline"/>
              <w:rtl w:val="0"/>
            </w:rPr>
            <w:t xml:space="preserve">સાક્ષીઓ;</w:t>
          </w:r>
        </w:sdtContent>
      </w:sdt>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1.</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019">
      <w:pPr>
        <w:jc w:val="both"/>
        <w:rPr>
          <w:sz w:val="36"/>
          <w:szCs w:val="36"/>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640175"/>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Y6j+4ptim088vAFDjoPDI2Dwr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yCGguZ2pkZ3hzOAByITFkcjZNMGxLSUw5UkNWa01YTTRfYVgyUE5VX3ptbGph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2020-10-25T13:48:00Z</dcterms:created>
  <dc:creator>Lenovo</dc:creator>
</cp:coreProperties>
</file>