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6"/>
          <w:szCs w:val="36"/>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6"/>
              <w:szCs w:val="36"/>
              <w:rtl w:val="0"/>
            </w:rPr>
            <w:t xml:space="preserve">લેખક અને નવા પ્રકાશક વચ્ચે કરાર</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કરાર ____________ ના આ દિવસે ___________ ના રોજ ________________R/o ______________ ની વચ્ચે કરવામાં આવ્યો છે. _____________ પર હવે પછી `અન્ય ભાગના નવા પ્રકાશક તરીકે ઓળખવામાં આવે છે.</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જ્યારે</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1. લેખક, લેખક અને _________________ (ત્યારબાદ જૂના પ્રકાશક તરીકે ઓળખવામાં આવે છે) વચ્ચે ______________ની તારીખના અસાઇનમેન્ટની ડીડ દ્વારા, તેમાં ઉલ્લેખિત, કથિતને સોંપેલ છે. જૂના પ્રકાશકે તેમના દ્વારા લખાયેલ __________________ નામના પુસ્તકમાં તેમની તમામ નકલો, ખાસ કરીને પુસ્તકની અનુગામી આવૃત્તિ અંગેના કેટલાક અનામતોને આધીન છે અને પ્રથમ આવૃત્તિ ઉક્ત જૂના પ્રકાશક દ્વારા વર્ષ _______________ માં પ્રકાશિત કરવામાં આવી છે.</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2. કથિત જૂના પ્રકાશકે તેના બદલામાં, ........</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3. ઓલ્ડ પબ્લિશરે આ પુસ્તકની એક આવૃત્તિ બહાર પાડી અને વેચી દીધી હતી અને પુસ્તક માંગમાં હોવાથી રિપબ્લિકેશન માટે બાકી છે.</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4. નવા પ્રકાશકે આ પુસ્તકને અદ્યતન લાવવા માટે જરૂરી, વધારાની બાદબાકી અથવા ફેરફારો કરીને પુનઃસંપાદિત કરવા વિનંતી સાથે લેખકનો સંપર્ક કર્યો છે અને જે લેખક નીચેની શરતો પર કરવા સંમત થયા છે અને શરતો</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હવે તે પક્ષકારો દ્વારા નીચે મુજબ સંમત છે:</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1. લેખક, નવા પ્રકાશકની વિનંતી પર, ______________ શીર્ષક ધરાવતા પુસ્તકને અદ્યતન બનાવવા માટે જરૂરી વધારાઓ, ભૂલો, ફેરફારો અથવા સુધારાઓ કરીને પુનઃસંપાદિત કરવા સંમત થાય છે. લેખક આ તારીખથી _________ મહિનાની અંદર ઉપરોક્ત કાર્ય પૂર્ણ કરવા અને નવા પ્રકાશકને આ પુસ્તકની પુનઃસંપાદિત હસ્તપ્રત નકલ આપવા માટે સંમત થાય છે.</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2. લેખક દ્વારા તૈયાર કરવામાં આવનાર આવી સુધારેલી આવૃત્તિ પ્રકાશિત કરવા માટે લેખક નવા પ્રકાશકને લાયસન્સ આપે છે.</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3. લેખક કરાર કરે છે કે તે સુધારેલ અથવા સુધારેલ પુસ્તકને પુનઃપ્રકાશિત કરવા માટે અન્ય કોઈ વ્યક્તિને કોઈ લાઇસન્સ આપશે નહીં.</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4. નવા પ્રકાશક લેખકને સંશોધિત આવૃત્તિ માટે રોયલ્ટીના રૂપમાં ચુકવવા સંમત થાય છે જે પુસ્તકની દરેક નકલની કિંમતના ________ ટકા જેટલી રકમ પ્રિન્ટિંગના પ્રમાણસર ખર્ચ કરતાં ઓછી વેચાય છે અને રકમ અંતે ચૂકવવામાં આવશે. ઉક્ત સમયગાળા દરમિયાન તમામ નકલો માટે સુધારેલી આવૃત્તિના પ્રકાશનથી દર ________ મહિને.</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5. નવા પ્રકાશકે લેખકને દર _______ મહિને લેખકને ચૂકવવાપાત્ર રોયલ્ટીના સંદર્ભમાં એકાઉન્ટનું સ્ટેટમેન્ટ મોકલવું જોઈએ અને લેખક પાસે નવા પ્રકાશકના ખાતાના પુસ્તકો, વાઉચર્સ અને પેપર્સની ચોકસાઈની ચકાસણી કરવાનો અધિકાર હશે. નવા પ્રકાશક દ્વારા સબમિટ કરાયેલ એકાઉન્ટમાંથી.</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6. લેખક પાસે બાકી અને ચૂકવવાપાત્ર રોયલ્ટીની રકમ માટે ન વેચાયેલી નકલો પર પૂર્વાધિકાર હશે અને તે કોર્ટ દ્વારા આ પૂર્વાધિકારને લાગુ કરવા માટે હકદાર હશે.</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7. લેખક વોરંટી આપે છે કે આ પુસ્તક અથવા તેની સુધારેલી આવૃત્તિ અન્ય કોઈના કોપીરાઈટનું ઉલ્લંઘન કરતી નથી અને તેમાં કોઈ બદનક્ષીકારી સામગ્રી શામેલ નથી અને હશે નહીં.</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8. નવા પ્રકાશક આ પુસ્તકની ___________ નકલો લેખકને વિના મૂલ્યે સપ્લાય કરશે.</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9. આ લાયસન્સ પુસ્તકની ઉક્ત સુધારેલી આવૃત્તિના પ્રકાશન સુધી મર્યાદિત છે અને જો નવી આવૃત્તિ પ્રકાશિત થઈ જાય અને વેચાઈ જાય, અને નવા પ્રકાશકની ઉક્ત સુધારેલી આવૃત્તિની નવી આવૃત્તિ પુનઃમુદ્રિત કરવા અથવા બહાર લાવવા માટે સંમત નથી. પુસ્તક, આ કરારની શરતો પર અથવા અન્યથા લેખક કોઈ અન્ય પ્રકાશક દ્વારા નવી આવૃત્તિ છાપવા અને પ્રકાશિત કરવા માટે હકદાર હશે અને લેખક દ્વારા અહીં આપવામાં આવેલ લાઇસન્સ સમાપ્ત થઈ ગયું હોવાનું માનવામાં આવશે.</w:t>
          </w:r>
        </w:sdtContent>
      </w:sdt>
    </w:p>
    <w:p w:rsidR="00000000" w:rsidDel="00000000" w:rsidP="00000000" w:rsidRDefault="00000000" w:rsidRPr="00000000" w14:paraId="0000001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10. લેખક અને જૂના પ્રકાશક વચ્ચે કૉપિરાઇટની સોંપણીની ડીડ આ કરાર દ્વારા સંશોધિત માનવામાં આવશે અને આવા ફેરફારને આધીન તે અમલમાં રહેશે.</w:t>
          </w:r>
        </w:sdtContent>
      </w:sdt>
    </w:p>
    <w:p w:rsidR="00000000" w:rsidDel="00000000" w:rsidP="00000000" w:rsidRDefault="00000000" w:rsidRPr="00000000" w14:paraId="0000001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11. જો કોઈપણ પ્રકારની પ્રકૃતિના આ કરારના સંબંધમાં અથવા તેનાથી ઉદ્ભવતા પક્ષકારો વચ્ચે અહીં કોઈ વિવાદ અથવા તફાવત ઉદ્ભવશે, તો તેને એક સામાન્ય લવાદીની લવાદીને સંદર્ભિત કરવામાં આવશે, જો તેમાં નિષ્ફળ થવા પર બે લવાદીઓ, એકની નિમણૂક કરવામાં આવશે . વિવાદના દરેક પક્ષ દ્વારા અને આર્બિટ્રેશન આર્બિટ્રેશન એક્ટ દ્વારા સંચાલિત થશે.</w:t>
          </w:r>
        </w:sdtContent>
      </w:sdt>
    </w:p>
    <w:p w:rsidR="00000000" w:rsidDel="00000000" w:rsidP="00000000" w:rsidRDefault="00000000" w:rsidRPr="00000000" w14:paraId="00000014">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12. આ કરાર ડુપ્લિકેટમાં અમલમાં મૂકવામાં આવ્યો છે અને એક નકલ લેખક પાસે અને બીજી નવા પ્રકાશક પાસે રહેશે.</w:t>
          </w:r>
        </w:sdtContent>
      </w:sdt>
    </w:p>
    <w:p w:rsidR="00000000" w:rsidDel="00000000" w:rsidP="00000000" w:rsidRDefault="00000000" w:rsidRPr="00000000" w14:paraId="00000015">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સાક્ષી તરીકે પક્ષકારોએ તેમના હાથ પહેલા દિવસ અને વર્ષ મૂક્યા છે, અહીં ઉપર લખેલું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દ્વારા હસ્તાક્ષર અને વિતરિત</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18">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અંદર નામના લેખક</w:t>
          </w:r>
        </w:sdtContent>
      </w:sdt>
    </w:p>
    <w:p w:rsidR="00000000" w:rsidDel="00000000" w:rsidP="00000000" w:rsidRDefault="00000000" w:rsidRPr="00000000" w14:paraId="00000019">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ની હાજરીમાં.................................)</w:t>
          </w:r>
        </w:sdtContent>
      </w:sdt>
    </w:p>
    <w:p w:rsidR="00000000" w:rsidDel="00000000" w:rsidP="00000000" w:rsidRDefault="00000000" w:rsidRPr="00000000" w14:paraId="0000001A">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દ્વારા હસ્તાક્ષર અને વિતરિત</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1C">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અંદર નામના પ્રકાશક</w:t>
          </w:r>
        </w:sdtContent>
      </w:sdt>
    </w:p>
    <w:p w:rsidR="00000000" w:rsidDel="00000000" w:rsidP="00000000" w:rsidRDefault="00000000" w:rsidRPr="00000000" w14:paraId="0000001D">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ની હાજરીમાં.................................)</w:t>
          </w:r>
        </w:sdtContent>
      </w:sdt>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9165F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pNqGHnHuPSoeInsL2ot/nG1h0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yCGguZ2pkZ3hzOAByITE5bHpsWjBIQUUwSHE1TnhXTUJFMHRGSXJLRm5kUU5s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2021-01-05T15:16:00Z</dcterms:created>
  <dc:creator>Lenovo</dc:creator>
</cp:coreProperties>
</file>