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ભાગીદારીના લાભ માટે સગીરને સ્વીકારતો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પ્રથમ ભાગના શ્રી A, બીજા ભાગના શ્રી B અને ત્રીજા ભાગના શ્રી C વચ્ચે .........ના દિવસે આ કરાર કરવામાં આવ્યો છે. અને શ્રીમતી X પોતાના માટે અને ચોથા ભાગના તેમના નાના પુત્ર વાયના કુદરતી વાલી તરીકે.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પ્રથમ બીજા અને ત્રીજા ભાગના પક્ષકારો શ્રી ડી સાથે ભાગીદારીમાં કારોબાર કરી રહ્યા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કથિત D .........ના દિવસે મૃત્યુ પામ્યો હતો.</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ઉક્ત X એ ઉક્ત ભાગીદારીની સંપત્તિમાં સદ્ભાવના અને અવિતરિત નફો સહિત ઉક્ત ડીના હિસ્સા માટે દાવો કર્યો હતો.</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જ્યારે ઉપરોક્ત દાવા અહીં પહેલા, બીજા અને ત્રીજા ભાગના પક્ષકારો અને ઉક્ત X વચ્ચે પતાવટ કરવામાં આવી છે અને તે સંમત છે કે ઉક્ત X પોતાના માટે અને ઉક્ત સગીર Yના કુદરતી વાલી તરીકે ચૂકવવામાં આવશે. ઉક્ત મૃત ભાગીદારના હિસ્સાની સંપૂર્ણ ચૂકવણીમાં રૂપિયા.. D ઉક્ત ભાગીદારીની ગુડવિલ સહિતની મૂડી અસ્કયામતોમાં અને તે Y ને ચૂકવણી કરીને ભાગીદારીના લાભોમાં સ્વીકારવામાં આવશે. પેઢીના ચોખ્ખા નફામાં 5%નો હિસ્સો.</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અને જ્યારે ......... ની ઉક્ત રકમ આ ભેટોના અમલ પહેલા ઉક્ત X ને અંશતઃ રોકડમાં અને આંશિક સિક્યોરિટીઝમાં યુનિટ ટ્રસ્ટના એકમોની પ્રકૃતિમાં ચૂકવવામાં આવી છે અને તેના નામે ખરીદી કરવામાં આવી છે. કથિત X અને કથિત સગીર Y ના હિતની રક્ષા કરવા માટે સંયુક્ત રીતે ઉક્ત Y ના હિતની રક્ષા કરવા માટે અને ઉપરોક્ત X આથી ઉક્ત રકમની સંપૂર્ણ રસીદ સ્વીકારે છે અને જાહેર કરે છે કે તેણી પોતાના માટે અને આ Y ના કુદરતી વાલી તરીકે કોઈ નથી. ઉક્ત મૃત ભાગીદાર ડી.ના શેરના હિસાબે કથિત પેઢી સામે દાવો.</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અને જ્યારે અહીંથી પહેલા, બીજા અને ત્રીજા ભાગના પક્ષકારો વધુ સંમત થાય છે કે તેઓ આ દ્વારા આ ભાગીદારીના ચોખ્ખા નફામાં 5% હિસ્સો ચૂકવીને ઉક્ત ભાગીદારીના લાભો માટે નાના Yને સ્વીકારે છે. તે ઉક્ત પેઢીના નુકસાનનો કોઈપણ ભાગ ચૂકવવા માટે જવાબદાર રહેશે નહીં.</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અને જ્યારે પ્રથમ, બીજા અને ત્રીજા ભાગના પક્ષકારો સંમત થાય છે અને ઘોષણા કરે છે કે તેઓ એકાઉન્ટિંગ વર્ષના અંતથી ત્રણ મહિનાની અંદર પેઢીના ચોખ્ખા નફામાં માઇનોર Y ના કથિત હિસ્સાની રકમ ચૂકવશે.</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અને જ્યારે તે આગળ સંમત થાય છે અને જાહેર કરવામાં આવે છે કે પેઢીના નફામાં જણાવેલ Y ને આપેલા શેરને ધ્યાનમાં રાખીને પ્રથમના ભાગીદારોના શેર. પેઢીના નફામાં બીજા અને ત્રીજા ભાગને ફરીથી ગોઠવવામાં આવશે અને તે નીચે મુજબ હશે-</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શ્રી A નો હિસ્સો ......... 35% હશે</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શ્રી B નો હિસ્સો ......... 35% હશે</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શ્રી સી નો હિસ્સો ......... 25% હશે</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જો કે ભાગીદારીનું નુકસાન પ્રથમ, બીજા અને ત્રીજા ભાગના પક્ષકારો દ્વારા સમાન રીતે ઉઠાવવામાં આવશે.</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અને જ્યારે તે આગળ સંમત થાય છે અને જાહેર કરવામાં આવે છે કે ઉક્ત સગીર 18 વર્ષની ઉંમરે પહોંચે છે. જો ભાગીદારી ત્યાં સુધી ચાલુ રહે તો, તે સમયના તમામ ભાગીદારો અને ઉપરોક્ત ડી વચ્ચે સંમત થઈ શકે તેવી શરતો પર, તેને ઉક્ત પેઢીમાં ભાગીદાર તરીકે દાખલ કરવામાં આવશે, પરંતુ અન્યથા નહીં .</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અને જ્યારે ઉપરોક્ત વિષય ઉપરોક્ત ઉલ્લેખિત ભાગીદારીના ખતના સંદર્ભમાં પ્રથમ, બીજા અને ત્રીજા ભાગના પક્ષકારો ભાગીદારીમાં વ્યવસાય ચાલુ રાખશે.</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અને જ્યારે ભાગીદારીના બંધારણમાં અને શરતોમાં આ ખત દ્વારા કરવામાં આવેલો સુધારો, ભાગીદારી અધિનિયમ અને આવકવેરા અધિનિયમ દ્વારા જરૂરીયાત મુજબ નિયત શરતોમાં નોંધવામાં આવશે.</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સાક્ષી તરીકે ભાગીદારોએ તેમના હાથ દિવસ અને વર્ષ પહેલા અહીં લખ્યા છે</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ની હાજરીમાં અંદરના નામવાળા શ્રી એ દ્વારા સહી કરેલ</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ની હાજરીમાં અંદરના નામ શ્રી બી દ્વારા સહી કરેલ</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ની હાજરીમાં અંદરના નામવાળા શ્રી સી દ્વારા સહી કરેલ</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color w:val="000000"/>
              <w:sz w:val="20"/>
              <w:szCs w:val="20"/>
              <w:rtl w:val="0"/>
            </w:rPr>
            <w:t xml:space="preserve">અંદરના નામવાળા શ્રી એક્સ દ્વારા સહી કરેલ</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ની હાજરીમાં સ્વયં માટે અને Y ના કુદરતી વાલી તરીકે</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kbuIZfuXmLNYnShplrKKimV3W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MghoLmdqZGd4czgAciExejhDTTB2WldzaXJZSmVCaFFEVUJMRXIyUGRCcG9tT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2019-07-24T12:33:00Z</dcterms:created>
  <dc:creator>Viraj</dc:creator>
</cp:coreProperties>
</file>