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613" w:rsidRPr="00FC3613" w:rsidRDefault="00FC3613" w:rsidP="00FC3613">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FC3613">
        <w:rPr>
          <w:rFonts w:ascii="Arial" w:eastAsia="Times New Roman" w:hAnsi="Arial" w:cs="Arial"/>
          <w:b/>
          <w:bCs/>
          <w:color w:val="000000"/>
          <w:kern w:val="36"/>
          <w:sz w:val="48"/>
          <w:szCs w:val="48"/>
        </w:rPr>
        <w:t xml:space="preserve">मृत्युपत्रकर्त्याच्या मृत्यूनंतर मृत्युपत्र नोंदणीसाठी अर्जासह शपथपत्र.</w:t>
      </w:r>
    </w:p>
    <w:p w:rsidR="00FC3613" w:rsidRPr="00FC3613" w:rsidRDefault="00FC3613" w:rsidP="00FC3613">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FC3613">
        <w:rPr>
          <w:rFonts w:ascii="Arial" w:eastAsia="Times New Roman" w:hAnsi="Arial" w:cs="Arial"/>
          <w:b/>
          <w:bCs/>
          <w:color w:val="000000"/>
          <w:sz w:val="36"/>
          <w:szCs w:val="36"/>
        </w:rPr>
        <w:t xml:space="preserve">मृत्युपत्र करणार्‍याच्या मृत्यूनंतर मृत्यूपत्राच्या नोंदणीसाठी अर्ज करण्यासाठी प्रतिज्ञापत्राचे स्वरूप.</w:t>
      </w:r>
    </w:p>
    <w:p w:rsidR="00FC3613" w:rsidRPr="00FC3613" w:rsidRDefault="00FC3613" w:rsidP="00FC3613">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FC3613">
        <w:rPr>
          <w:rFonts w:ascii="Verdana" w:eastAsia="Times New Roman" w:hAnsi="Verdana" w:cs="Times New Roman"/>
          <w:color w:val="000000"/>
          <w:sz w:val="26"/>
          <w:szCs w:val="26"/>
        </w:rPr>
        <w:t xml:space="preserve">मृत्युपत्रकाराच्या मृत्यूनंतर मृत्युपत्राच्या नोंदणीसाठीचा अर्ज मृत्यूपत्राच्या अंमलबजावणीच्या वेळी मृत्युपत्रकर्ता निरोगी आणि निरोगी मनाचा होता हे नमूद करून मृत्यूपत्रासोबत साक्षीदारांनी प्रतिज्ञापत्र जोडावे. मृत्युपत्रकर्त्याने _____ त्याच्या स्वत:च्या इच्छेनुसार त्याची इच्छा पूर्ण केली. मृत्युपत्र करणार्‍याने मृत्युपत्रावर साक्षीदार इत्यादींच्या उपस्थितीत त्यातील मजकूर वाचून आणि समजून घेतल्यावर स्वाक्षरी केली.</w:t>
      </w:r>
    </w:p>
    <w:p w:rsidR="00FC3613" w:rsidRPr="00FC3613" w:rsidRDefault="00FC3613" w:rsidP="00FC3613">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FC3613">
        <w:rPr>
          <w:rFonts w:ascii="Verdana" w:eastAsia="Times New Roman" w:hAnsi="Verdana" w:cs="Times New Roman"/>
          <w:color w:val="000000"/>
          <w:sz w:val="26"/>
          <w:szCs w:val="26"/>
        </w:rPr>
        <w:t xml:space="preserve">मृत्युपत्राच्या मृत्यूनंतर मृत्यूपत्राच्या नोंदणीसाठी अर्ज करण्यासाठी प्रतिज्ञापत्राचा नमुना नमुना:</w:t>
      </w:r>
    </w:p>
    <w:p w:rsidR="00FC3613" w:rsidRDefault="00FC3613" w:rsidP="00FC3613">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सब रजिस्ट्रारच्या आधी _________________</w:t>
      </w:r>
    </w:p>
    <w:p w:rsidR="00FC3613" w:rsidRDefault="00FC3613" w:rsidP="00FC3613">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_______________________ चे रहिवासी _______________ यांचा मुलगा श्री.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श्री </w:t>
      </w:r>
      <w:proofErr xmlns:w="http://schemas.openxmlformats.org/wordprocessingml/2006/main" w:type="spellStart"/>
      <w:r xmlns:w="http://schemas.openxmlformats.org/wordprocessingml/2006/main">
        <w:rPr>
          <w:rFonts w:ascii="Verdana" w:hAnsi="Verdana"/>
          <w:color w:val="000000"/>
          <w:sz w:val="26"/>
          <w:szCs w:val="26"/>
        </w:rPr>
        <w:t xml:space="preserve">. </w:t>
      </w:r>
      <w:proofErr xmlns:w="http://schemas.openxmlformats.org/wordprocessingml/2006/main" w:type="spellEnd"/>
      <w:r xmlns:w="http://schemas.openxmlformats.org/wordprocessingml/2006/main">
        <w:rPr>
          <w:rFonts w:ascii="Verdana" w:hAnsi="Verdana"/>
          <w:color w:val="000000"/>
          <w:sz w:val="26"/>
          <w:szCs w:val="26"/>
        </w:rPr>
        <w:t xml:space="preserve">_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 आम्ही, साक्षीदार, श्री ___________________ यांनी _______________ रोजी अंमलात आणलेल्या मृत्युपत्राच्या अंमलबजावणीचे साक्षीदार आहोत आणि खाली नमूद केलेल्या तथ्यांशी पूर्णपणे परिचित आहोत.</w:t>
      </w:r>
    </w:p>
    <w:p w:rsidR="00FC3613" w:rsidRDefault="00FC3613" w:rsidP="00FC3613">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 उपरोक्त मृत्युपत्रकार श्री ______________ यांनी ____________________ रोजी आपली शेवटची इच्छा आमच्या उपस्थितीत पूर्ण केली.</w:t>
      </w:r>
    </w:p>
    <w:p w:rsidR="00FC3613" w:rsidRDefault="00FC3613" w:rsidP="00FC3613">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3. मृत्युपत्राच्या अंमलबजावणीच्या वेळी मृत्युपत्र करणारा निरोगी आणि निरोगी मनाचा होता.</w:t>
      </w:r>
    </w:p>
    <w:p w:rsidR="00FC3613" w:rsidRDefault="00FC3613" w:rsidP="00FC3613">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4. मृत्युपत्रकर्त्याने ______________ वर स्वतःच्या इच्छेची अंमलबजावणी केली.</w:t>
      </w:r>
    </w:p>
    <w:p w:rsidR="00FC3613" w:rsidRDefault="00FC3613" w:rsidP="00FC3613">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5. मृत्युपत्र करणार्‍याने आमच्या उपस्थितीत त्यातील मजकूर वाचून आणि समजून घेतल्यानंतर त्यावर स्वाक्षरी केली.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आम्ही, वरील साक्षीदार याद्वारे घोषित करतो आणि पडताळणी करतो की परिच्छेद क्रमांक 1 ते 5 मधील मजकूर आमच्या माहितीनुसार खरा आहे आणि कोणतीही सामग्री लपवून ठेवण्यात आलेली नाही, त्यातील कोणताही भाग खोटा नाही. म्हणून देवा आम्हाला मदत करा.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_______20____ च्या या ______________ दिवशी ______________ वाजता सत्यापित</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FC3613" w:rsidRDefault="00FC3613" w:rsidP="00FC3613">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 </w:t>
      </w:r>
      <w:proofErr xmlns:w="http://schemas.openxmlformats.org/wordprocessingml/2006/main" w:type="spellStart"/>
      <w:r xmlns:w="http://schemas.openxmlformats.org/wordprocessingml/2006/main">
        <w:rPr>
          <w:rFonts w:ascii="Verdana" w:hAnsi="Verdana"/>
          <w:b/>
          <w:bCs/>
          <w:color w:val="000000"/>
          <w:sz w:val="26"/>
          <w:szCs w:val="26"/>
        </w:rPr>
        <w:t xml:space="preserve">डिपोनेंट</w:t>
      </w:r>
      <w:proofErr xmlns:w="http://schemas.openxmlformats.org/wordprocessingml/2006/main" w:type="spellEnd"/>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FC3613" w:rsidRDefault="00FC3613" w:rsidP="00FC3613">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मृत्युपत्रकर्त्याच्या मृत्यूनंतर मृत्युपत्र नोंदणी करण्याबाबत मार्गदर्शन</w:t>
      </w:r>
    </w:p>
    <w:p w:rsidR="00FC3613" w:rsidRDefault="00FC3613" w:rsidP="00FC3613">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मृत्युपत्र करणार्‍याच्या मृत्यूनंतरही मृत्यूपत्राची नोंदणी करता येते.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मृत्युपत्राखाली दावा करणार्‍या पक्षकाराने मृत्युपत्र, मृत्युपत्र, साक्षीदार आणि लेखक यांच्या मृत्यूशी संबंधित नोंदी सब रजिस्ट्रारसमोर सादर कराव्या लागतात.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आमच्या उपस्थितीत मृत्युपत्र करणार्‍याने मृत्युपत्र पूर्ण केले होते, ते मृत्युपत्र करणार्‍याचे मृत्यूच्या वेळी मनस्वी आणि निरोगी होते असे प्रतिज्ञापत्र 2 साक्षीदार साक्षीदाराने सब रजिस्ट्रारसमोर दाखल केले पाहिजे. त्या मृत्युपत्रकर्त्याने स्वतःच्या इच्छेने अंमलात आणला.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जर सब रजिस्ट्रार इच्छापत्राच्या अंमलबजावणीच्या सत्यतेबद्दल आणि वास्तविकतेबद्दल समाधानी असतील तर ते नोंदणी करतील.</w:t>
      </w:r>
    </w:p>
    <w:p w:rsidR="00FC3613" w:rsidRDefault="00FC3613" w:rsidP="00FC3613">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FC3613" w:rsidRDefault="00FC3613" w:rsidP="00FC3613">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lastRenderedPageBreak xmlns:w="http://schemas.openxmlformats.org/wordprocessingml/2006/main"/>
      </w:r>
      <w:r xmlns:w="http://schemas.openxmlformats.org/wordprocessingml/2006/main">
        <w:rPr>
          <w:rFonts w:ascii="Verdana" w:hAnsi="Verdana"/>
          <w:b/>
          <w:bCs/>
          <w:color w:val="000000"/>
          <w:sz w:val="26"/>
          <w:szCs w:val="26"/>
        </w:rPr>
        <w:t xml:space="preserve">मृत्युपत्राच्या नोंदणीसाठी कालमर्यादा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कायद्यानुसार मृत्युपत्राची नोंदणी करण्यासाठी कोणतीही कालमर्यादा निर्धारित केलेली नाही आणि त्यामुळे मृत्यूपत्र नोंदणीसाठी कधीही सादर केले जाऊ शकते. भारतीय नोंदणी कायदा 1908 चे कलम 27 संदर्भित केले जाऊ शकते. भारतीय नोंदणी कायद्याच्या कलम 40 आणि 41 मध्ये मृत्युपत्राच्या नोंदणीबाबत तरतूद करण्यात आली आहे.</w:t>
      </w:r>
    </w:p>
    <w:p w:rsidR="00FC3613" w:rsidRDefault="00FC3613" w:rsidP="00FC3613">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FC3613" w:rsidRDefault="00FC3613" w:rsidP="00FC3613">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मृत्युपत्र करणार्‍याच्या मृत्यूनंतर मृत्युपत्राची नोंदणी करणे सक्तीचे आहे का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एकदा मृत्युपत्रकाराचा मृत्यू झाल्यानंतर, मृत्युपत्राची नोंदणी करण्याची गरज नाही. एक्झिक्युटरचे नाव दिल्यास पक्ष प्रोबेटसाठी कोर्टात जाऊ शकतो, जर एक्झिक्यूटरचे नाव नसेल तर पक्ष प्रशासनाची पत्रे मागू शकतो.</w:t>
      </w:r>
    </w:p>
    <w:p w:rsidR="00836A45" w:rsidRDefault="00836A45">
      <w:bookmarkStart w:id="0" w:name="_GoBack"/>
      <w:bookmarkEnd w:id="0"/>
    </w:p>
    <w:sectPr w:rsidR="00836A4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13"/>
    <w:rsid w:val="00836A45"/>
    <w:rsid w:val="00945490"/>
    <w:rsid w:val="00FC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9B456-0817-4729-A933-E592CC4D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36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36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6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36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36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3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628933">
      <w:bodyDiv w:val="1"/>
      <w:marLeft w:val="0"/>
      <w:marRight w:val="0"/>
      <w:marTop w:val="0"/>
      <w:marBottom w:val="0"/>
      <w:divBdr>
        <w:top w:val="none" w:sz="0" w:space="0" w:color="auto"/>
        <w:left w:val="none" w:sz="0" w:space="0" w:color="auto"/>
        <w:bottom w:val="none" w:sz="0" w:space="0" w:color="auto"/>
        <w:right w:val="none" w:sz="0" w:space="0" w:color="auto"/>
      </w:divBdr>
    </w:div>
    <w:div w:id="21112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2020-11-16T12:34:00Z</dcterms:created>
  <dcterms:modified xsi:type="dcterms:W3CDTF">2020-11-16T12:56:00Z</dcterms:modified>
</cp:coreProperties>
</file>