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b w:val="1"/>
          <w:sz w:val="28"/>
          <w:szCs w:val="28"/>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sz w:val="28"/>
              <w:szCs w:val="28"/>
              <w:rtl w:val="0"/>
            </w:rPr>
            <w:t xml:space="preserve">રજા અને લાઇસન્સ કરારનો નમૂનો</w:t>
          </w:r>
        </w:sdtContent>
      </w:sdt>
    </w:p>
    <w:p w:rsidR="00000000" w:rsidDel="00000000" w:rsidP="00000000" w:rsidRDefault="00000000" w:rsidRPr="00000000" w14:paraId="00000002">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આ સમજૂતી ....... આ...... દિવસે કરવામાં આવી છે. ....... 2018,</w:t>
          </w:r>
        </w:sdtContent>
      </w:sdt>
    </w:p>
    <w:p w:rsidR="00000000" w:rsidDel="00000000" w:rsidP="00000000" w:rsidRDefault="00000000" w:rsidRPr="00000000" w14:paraId="00000003">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વચ્ચે</w:t>
          </w:r>
        </w:sdtContent>
      </w:sdt>
    </w:p>
    <w:p w:rsidR="00000000" w:rsidDel="00000000" w:rsidP="00000000" w:rsidRDefault="00000000" w:rsidRPr="00000000" w14:paraId="00000004">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શ્રી A ને પછીથી એક ભાગના 'લાઇસેન્સર' તરીકે ઓળખવામાં આવે છે અને …………… ના શ્રી B ને પછીથી બીજા ભાગના 'લાયસન્સધારક' તરીકે ઓળખવામાં આવે છે, નીચે પ્રમાણે;</w:t>
          </w:r>
        </w:sdtContent>
      </w:sdt>
    </w:p>
    <w:p w:rsidR="00000000" w:rsidDel="00000000" w:rsidP="00000000" w:rsidRDefault="00000000" w:rsidRPr="00000000" w14:paraId="00000005">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જ્યારે લાયસન્સર ……………………….. ધરાવતો સર્વે નંબર ... પર જમીનના ટુકડાનો માલિક હોય છે, જેમાં મકાન હોય છે. ફ્લોર ...... લગભગ ..... ચોરસ ફૂટનો વિસ્તાર બાંધ્યો છે . અને જ્યારે પરવાનેદારે લાયસન્સધારકને અસ્થાયી ધોરણે કબજે કરવા અને તેના પર લઈ જવા માટે લગભગ ...... ચોરસ ફૂટના માપન સાથે, ઉપરોક્ત બિલ્ડિંગના ફ્લોરનો ...... ભાગ વાપરવા દેવાની વિનંતી સાથે લાઈસન્સરનો સંપર્ક કર્યો છે . ..... ધંધો, રજા અને લાયસન્સ આધારે જ્યાં સુધી લાયસન્સધારકને અન્ય વધુ યોગ્ય આવાસ ન મળે ત્યાં સુધી.</w:t>
          </w:r>
        </w:sdtContent>
      </w:sdt>
    </w:p>
    <w:p w:rsidR="00000000" w:rsidDel="00000000" w:rsidP="00000000" w:rsidRDefault="00000000" w:rsidRPr="00000000" w14:paraId="00000006">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અને જ્યારે પરવાનેદારે ઉપરોક્ત બિલ્ડીંગના ગ્રાઉન્ડ ફ્લોરનો ભાગ કબજે કરવા અને તેનો ઉપયોગ કરવા માટે લાયસન્સધારકને રજા અને લાયસન્સ આપવા સંમત થયા છે અને કયો ભાગ અહીં લાલ સીમા રેખા દ્વારા જોડવામાં આવેલ યોજનામાં બતાવવામાં આવ્યો છે તે નીચેના નિયમો અને શરતો વચ્ચે સંમત થયા છે. અહીં પક્ષકારો; હવે તે પક્ષો દ્વારા અને અહીં નીચે મુજબ સંમત છે..</w:t>
          </w:r>
        </w:sdtContent>
      </w:sdt>
    </w:p>
    <w:p w:rsidR="00000000" w:rsidDel="00000000" w:rsidP="00000000" w:rsidRDefault="00000000" w:rsidRPr="00000000" w14:paraId="00000007">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1. લાયસન્સર આથી લાયસન્સધારકને ગ્રાઉન્ડ ફ્લોર/....... માળના ઉક્ત ભાગને કબજે કરવા અને ઉપયોગ કરવા માટે રજા અને લાઇસન્સ આપે છે. ...... થી અગિયાર મહિનાનો સમયગાળો ...... જો લાયસન્સ ધારક તે જગ્યા જ્યાં સ્થિત છે ત્યાં અન્ય કોઈ આવાસ સુરક્ષિત કરે તો પણ તે જગ્યા ખાલી કરવા માટે સંમત થાય છે.</w:t>
          </w:r>
        </w:sdtContent>
      </w:sdt>
    </w:p>
    <w:p w:rsidR="00000000" w:rsidDel="00000000" w:rsidP="00000000" w:rsidRDefault="00000000" w:rsidRPr="00000000" w14:paraId="00000008">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લાયસન્સ ફી અથવા વળતર તરીકે લાયસન્સ ફી અથવા વળતર તરીકે લાયસન્સધારકને દર મહિને રૂ. ..... ..... ( રૂ . ..... પ્રતિ ચોરસ ફૂટના દરે ગણવામાં આવે છે ) ચૂકવવા પડશે. દરેક મહિના માટે અગાઉથી દરેક મહિનાના દિવસે અથવા તે પહેલાં.</w:t>
          </w:r>
        </w:sdtContent>
      </w:sdt>
    </w:p>
    <w:p w:rsidR="00000000" w:rsidDel="00000000" w:rsidP="00000000" w:rsidRDefault="00000000" w:rsidRPr="00000000" w14:paraId="00000009">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3. લાઇસન્સવાળી જગ્યાના સંદર્ભમાં તમામ મ્યુનિસિપલ ટેક્સ અને અન્ય કર અને વસૂલાત એકલા પરવાનેદાર દ્વારા ચૂકવવામાં આવશે.</w:t>
          </w:r>
        </w:sdtContent>
      </w:sdt>
    </w:p>
    <w:p w:rsidR="00000000" w:rsidDel="00000000" w:rsidP="00000000" w:rsidRDefault="00000000" w:rsidRPr="00000000" w14:paraId="0000000A">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4. ઉપરોક્ત લાઇસન્સવાળી જગ્યામાં ઇલેક્ટ્રિક અને પાણીના વપરાશ માટેના ઇલેક્ટ્રીક શુલ્ક અને પાણીના શુલ્ક લાયસન્સધારક દ્વારા સંબંધિત સત્તાવાળાઓને ચૂકવવામાં આવશે અને તેના માટે લાઇસન્સર જવાબદાર રહેશે નહીં. સગવડતા ખાતર, જો શક્ય હોય તો, આ જગ્યામાં અલગ ઇલેક્ટ્રિક અને પાણીનું મીટર આપવામાં આવશે.</w:t>
          </w:r>
        </w:sdtContent>
      </w:sdt>
    </w:p>
    <w:p w:rsidR="00000000" w:rsidDel="00000000" w:rsidP="00000000" w:rsidRDefault="00000000" w:rsidRPr="00000000" w14:paraId="0000000B">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5. લાયસન્સધારકને લાયસન્સધારકના કામકાજના કલાકો દરમિયાન પાર્કિંગ કાર માટે ગ્રીન વોશ દ્વારા ઉપરોક્ત પ્લાન પર દર્શાવેલ પરવાનાવાળી જગ્યાના પ્રવેશદ્વારની નજીકની ખુલ્લી જગ્યાનો ઉપયોગ કરવાની મંજૂરી આપવામાં આવશે અને અન્ય કોઈ સમય માટે નહીં અને કોઈપણ કાર અથવા અન્ય વાહનને પાર્કિંગ કાર માટે ગ્રીન વોશ દ્વારા દર્શાવવામાં આવશે. ઉક્ત પ્લોટના અન્ય કોઈપણ ભાગ પર પાર્ક કરવું.</w:t>
          </w:r>
        </w:sdtContent>
      </w:sdt>
    </w:p>
    <w:p w:rsidR="00000000" w:rsidDel="00000000" w:rsidP="00000000" w:rsidRDefault="00000000" w:rsidRPr="00000000" w14:paraId="0000000C">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6. લાયસન્સવાળી જગ્યાનો ઉપયોગ માત્ર વ્યવસાય કરવા માટે જ કરવામાં આવશે અને અન્ય કોઈ હેતુ માટે નહીં.</w:t>
          </w:r>
        </w:sdtContent>
      </w:sdt>
    </w:p>
    <w:p w:rsidR="00000000" w:rsidDel="00000000" w:rsidP="00000000" w:rsidRDefault="00000000" w:rsidRPr="00000000" w14:paraId="0000000D">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7. લાઇસન્સ પ્રાપ્ત જગ્યામાં સામાન્ય વીજળી ફિટિંગ અને ફિક્સર હોય છે. જો લાયસન્સધારક કોઈપણ વધારાના ફીટીંગ્સ અને ફિક્સર રાખવા ઈચ્છે છે, તો લાઇસન્સધારક તેની કિંમતે અને નિયમોના પાલનમાં તેમ કરી શકે છે. લાયસન્સધારક લાયસન્સની સમાપ્તિ પર આવી ફીટીંગ્સ અને ફિક્સર દૂર કરશે જે નિષ્ફળ જશે તો તે લાઇસન્સરની મિલકત તરીકે ગણવામાં આવશે.</w:t>
          </w:r>
        </w:sdtContent>
      </w:sdt>
    </w:p>
    <w:p w:rsidR="00000000" w:rsidDel="00000000" w:rsidP="00000000" w:rsidRDefault="00000000" w:rsidRPr="00000000" w14:paraId="0000000E">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8. લાઇસન્સ પ્રાપ્ત જગ્યા લાયસન્સધારકને વ્યક્તિગત ધોરણે આપવામાં આવે છે અને લાઇસન્સધારક આ કરારનો લાભ અન્ય કોઈને સ્થાનાંતરિત કરવા માટે હકદાર રહેશે નહીં અથવા અન્ય કોઈને જગ્યા અથવા તેના કોઈપણ ભાગ પર કબજો કરવાની મંજૂરી આપવા માટે હકદાર રહેશે નહીં. આ કરારમાં કંઈપણ લીઝ આપવાનું માનવામાં આવશે નહીં અને લાઇસન્સધારક સંમત થાય છે અને બાંયધરી આપે છે કે લાઇસન્સધારક દ્વારા કોઈપણ સમયે આવી કોઈ દલીલ લેવામાં આવશે નહીં.</w:t>
          </w:r>
        </w:sdtContent>
      </w:sdt>
    </w:p>
    <w:p w:rsidR="00000000" w:rsidDel="00000000" w:rsidP="00000000" w:rsidRDefault="00000000" w:rsidRPr="00000000" w14:paraId="0000000F">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9. લાયસન્સધારકને લાયસન્સ પ્રાપ્ત જગ્યાના વિશિષ્ટ વ્યવસાયમાં હોવાનું માનવામાં આવશે નહીં અને લાયસન્સરને પરિસરની તપાસ કરવા માટે કામના કલાકો દરમિયાન કોઈપણ સમયે પરિસરમાં પ્રવેશવાનો અધિકાર હશે.</w:t>
          </w:r>
        </w:sdtContent>
      </w:sdt>
    </w:p>
    <w:p w:rsidR="00000000" w:rsidDel="00000000" w:rsidP="00000000" w:rsidRDefault="00000000" w:rsidRPr="00000000" w14:paraId="00000010">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10. લાયસન્સધારક લાઇસન્સ પ્રાપ્ત જગ્યાને સારી સ્થિતિમાં જાળવશે અને તેને કોઈ નુકસાન થશે નહીં. જો લાયસન્સધારક અથવા તેના કર્મચારીઓ, નોકરો અથવા એજન્ટો દ્વારા પરિસરને અથવા તેના કોઈપણ ભાગને કોઈ નુકસાન પહોંચ્યું હોય, તો લાઇસન્સધારક દ્વારા નુકસાનને સુધારીને અથવા રોકડ વળતર ચૂકવીને લાઇસન્સધારકના ખર્ચે તેને સારું કરવામાં આવશે. લાઇસન્સર આર્કિટેક્ટ દ્વારા નિર્ધારિત.</w:t>
          </w:r>
        </w:sdtContent>
      </w:sdt>
    </w:p>
    <w:p w:rsidR="00000000" w:rsidDel="00000000" w:rsidP="00000000" w:rsidRDefault="00000000" w:rsidRPr="00000000" w14:paraId="00000011">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11. પરવાનેદારે ઉપરોક્ત પરિસરમાં માળખાકીય સમારકામ અથવા વધારા અથવા ફેરફારોનું કોઈપણ કાર્ય હાથ ધરવું જોઈએ નહીં. માત્ર આવા ફેરફારો અથવા ઉમેરાઓ કે જે માળખાકીય પ્રકાર અથવા કાયમી સ્વભાવના ન હોય તે લાઇસન્સદારની અગાઉની પરવાનગી સાથે પરિસરની અંદર લાઇસન્સધારક દ્વારા કરવાની મંજૂરી આપી શકાય છે .</w:t>
          </w:r>
        </w:sdtContent>
      </w:sdt>
    </w:p>
    <w:p w:rsidR="00000000" w:rsidDel="00000000" w:rsidP="00000000" w:rsidRDefault="00000000" w:rsidRPr="00000000" w14:paraId="00000012">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12. લાયસન્સધારક લોકો-પડોશમાં કોઈ ઉપદ્રવ અથવા હેરાનગતિનું કારણ બનશે નહીં અથવા પરિસરમાં કોઈપણ જોખમી માલસામાનનો સંગ્રહ કરશે નહીં.</w:t>
          </w:r>
        </w:sdtContent>
      </w:sdt>
    </w:p>
    <w:p w:rsidR="00000000" w:rsidDel="00000000" w:rsidP="00000000" w:rsidRDefault="00000000" w:rsidRPr="00000000" w14:paraId="00000013">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13. જો લાઇસન્સધારક આ કરારની કોઈપણ મુદતનો ભંગ કરે છે, તો પછી અહીં જે કંઈપણ સમાવિષ્ટ હોવા છતાં, લાઇસન્સર લાયસન્સધારકને પંદર દિવસની અગાઉની સૂચના દ્વારા આ કરારને સમાપ્ત કરવા માટે હકદાર રહેશે.</w:t>
          </w:r>
        </w:sdtContent>
      </w:sdt>
    </w:p>
    <w:p w:rsidR="00000000" w:rsidDel="00000000" w:rsidP="00000000" w:rsidRDefault="00000000" w:rsidRPr="00000000" w14:paraId="00000014">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14. લાયસન્સની ઉક્ત મુદત અથવા અવધિની સમાપ્તિ પર અથવા તેની અગાઉની સમાપ્તિ પર, લાયસન્સધારક લાયસન્સવાળી જગ્યાનો ખાલી અને શાંતિપૂર્ણ કબજો લાયસન્સરને તે જ સ્થિતિમાં સોંપશે જેમાં પરિસર હવે સામાન્ય વસ્ત્રોને આધીન છે અને આંસુ આવી સમાપ્તિ પછી જગ્યા પર લાઇસન્સધારકનો કબજો પેસેન્જરનો હોવાનું માનવામાં આવશે.</w:t>
          </w:r>
        </w:sdtContent>
      </w:sdt>
    </w:p>
    <w:p w:rsidR="00000000" w:rsidDel="00000000" w:rsidP="00000000" w:rsidRDefault="00000000" w:rsidRPr="00000000" w14:paraId="00000015">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સાક્ષી રૂપે અહીં પક્ષકારોએ તેમના હાથ પહેલા દિવસ અને વર્ષ મૂક્યા છે અહીં ઉપર લખેલ છે. અંદરના નામાંકિત લાઇસન્સર શ્રી ................ ની હાજરીમાં ............ દ્વારા સહી કરેલ અંદરના નામના પરવાનાધારક શ્રી .... ...........ની હાજરીમાં</w:t>
          </w:r>
        </w:sdtContent>
      </w:sdt>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oFZ/hvUEQgs8iOs/P3GWwW8pq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TIIaC5namRneHM4AHIhMXlmRC16NUpDYTNzc3lKMlhWRVkwNml2RUR1bzBET25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2021-01-31T07:45:00Z</dcterms:created>
  <dc:creator>Lenovo</dc:creator>
</cp:coreProperties>
</file>